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988" w:rsidRDefault="004D31E7">
      <w:pPr>
        <w:jc w:val="both"/>
        <w:rPr>
          <w:color w:val="000000"/>
        </w:rPr>
      </w:pPr>
      <w:bookmarkStart w:id="0" w:name="_heading=h.gjdgxs" w:colFirst="0" w:colLast="0"/>
      <w:bookmarkEnd w:id="0"/>
      <w:r>
        <w:rPr>
          <w:noProof/>
          <w:color w:val="000000"/>
        </w:rPr>
        <w:drawing>
          <wp:inline distT="0" distB="0" distL="114300" distR="114300">
            <wp:extent cx="2431415" cy="637540"/>
            <wp:effectExtent l="0" t="0" r="0" b="0"/>
            <wp:docPr id="3" name="image1.png" descr="C:\Users\user\Downloads\Unicredit_CircoloVicenza_logo_vettoriale_ETS2023 (1)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user\Downloads\Unicredit_CircoloVicenza_logo_vettoriale_ETS2023 (1).png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31415" cy="6375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27988" w:rsidRDefault="004D31E7">
      <w:pPr>
        <w:spacing w:line="276" w:lineRule="auto"/>
        <w:jc w:val="both"/>
        <w:rPr>
          <w:color w:val="000000"/>
        </w:rPr>
      </w:pPr>
      <w:r>
        <w:rPr>
          <w:color w:val="000000"/>
        </w:rPr>
        <w:t>_______________________________________________</w:t>
      </w:r>
    </w:p>
    <w:p w:rsidR="00B27988" w:rsidRDefault="004D31E7">
      <w:pPr>
        <w:spacing w:line="276" w:lineRule="auto"/>
        <w:jc w:val="both"/>
        <w:rPr>
          <w:color w:val="000000"/>
          <w:u w:val="single"/>
        </w:rPr>
      </w:pPr>
      <w:proofErr w:type="spellStart"/>
      <w:r>
        <w:rPr>
          <w:color w:val="000000"/>
          <w:sz w:val="16"/>
          <w:szCs w:val="16"/>
        </w:rPr>
        <w:t>Contrà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Lampertico</w:t>
      </w:r>
      <w:proofErr w:type="spellEnd"/>
      <w:r>
        <w:rPr>
          <w:color w:val="000000"/>
          <w:sz w:val="16"/>
          <w:szCs w:val="16"/>
        </w:rPr>
        <w:t>, 16 -</w:t>
      </w:r>
      <w:r w:rsidR="003372AE">
        <w:rPr>
          <w:color w:val="000000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 xml:space="preserve">Vicenza tel. 0444/506361   </w:t>
      </w:r>
      <w:proofErr w:type="spellStart"/>
      <w:r w:rsidR="003372AE">
        <w:rPr>
          <w:sz w:val="16"/>
          <w:szCs w:val="16"/>
        </w:rPr>
        <w:t>cell</w:t>
      </w:r>
      <w:proofErr w:type="spellEnd"/>
      <w:r w:rsidR="003372AE">
        <w:rPr>
          <w:sz w:val="16"/>
          <w:szCs w:val="16"/>
        </w:rPr>
        <w:t>. 3401195355</w:t>
      </w:r>
    </w:p>
    <w:p w:rsidR="00B27988" w:rsidRDefault="004D31E7">
      <w:pPr>
        <w:spacing w:line="276" w:lineRule="auto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circolovicenza.unicredit@gmail.com             </w:t>
      </w:r>
      <w:proofErr w:type="spellStart"/>
      <w:r>
        <w:rPr>
          <w:color w:val="000000"/>
          <w:sz w:val="16"/>
          <w:szCs w:val="16"/>
        </w:rPr>
        <w:t>circolovicenza.unicredit.it</w:t>
      </w:r>
      <w:proofErr w:type="spellEnd"/>
      <w:r>
        <w:rPr>
          <w:color w:val="000000"/>
          <w:sz w:val="16"/>
          <w:szCs w:val="16"/>
        </w:rPr>
        <w:t xml:space="preserve">                        </w:t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</w:p>
    <w:p w:rsidR="00B27988" w:rsidRDefault="004D31E7">
      <w:pPr>
        <w:spacing w:after="200" w:line="276" w:lineRule="auto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B27988" w:rsidRDefault="004D31E7">
      <w:pPr>
        <w:spacing w:after="200" w:line="276" w:lineRule="auto"/>
        <w:jc w:val="both"/>
        <w:rPr>
          <w:color w:val="000000"/>
        </w:rPr>
      </w:pPr>
      <w:r>
        <w:rPr>
          <w:color w:val="000000"/>
        </w:rPr>
        <w:t xml:space="preserve">           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   </w:t>
      </w:r>
      <w:r>
        <w:rPr>
          <w:color w:val="000000"/>
        </w:rPr>
        <w:tab/>
      </w:r>
    </w:p>
    <w:p w:rsidR="00B27988" w:rsidRDefault="004D31E7">
      <w:pPr>
        <w:spacing w:after="200" w:line="276" w:lineRule="auto"/>
        <w:ind w:left="3600" w:firstLine="720"/>
        <w:jc w:val="both"/>
        <w:rPr>
          <w:color w:val="000080"/>
          <w:sz w:val="16"/>
          <w:szCs w:val="16"/>
          <w:u w:val="single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</w:t>
      </w:r>
      <w:r>
        <w:rPr>
          <w:i/>
          <w:color w:val="000000"/>
          <w:sz w:val="22"/>
          <w:szCs w:val="22"/>
        </w:rPr>
        <w:t xml:space="preserve">CIRCOLARE N. </w:t>
      </w:r>
      <w:r w:rsidR="003372AE">
        <w:rPr>
          <w:i/>
          <w:color w:val="000000"/>
          <w:sz w:val="22"/>
          <w:szCs w:val="22"/>
        </w:rPr>
        <w:t>2</w:t>
      </w:r>
    </w:p>
    <w:p w:rsidR="00B27988" w:rsidRDefault="00B27988">
      <w:pPr>
        <w:spacing w:line="276" w:lineRule="auto"/>
        <w:jc w:val="both"/>
        <w:rPr>
          <w:rFonts w:ascii="Arial" w:eastAsia="Arial" w:hAnsi="Arial" w:cs="Arial"/>
          <w:b/>
          <w:u w:val="single"/>
        </w:rPr>
      </w:pPr>
    </w:p>
    <w:p w:rsidR="00B27988" w:rsidRDefault="004D31E7">
      <w:pPr>
        <w:spacing w:line="276" w:lineRule="auto"/>
        <w:jc w:val="center"/>
        <w:rPr>
          <w:rFonts w:ascii="Lora" w:eastAsia="Lora" w:hAnsi="Lora" w:cs="Lora"/>
          <w:color w:val="191919"/>
          <w:sz w:val="33"/>
          <w:szCs w:val="33"/>
          <w:highlight w:val="white"/>
          <w:u w:val="single"/>
        </w:rPr>
      </w:pPr>
      <w:r>
        <w:rPr>
          <w:rFonts w:ascii="Lora" w:eastAsia="Lora" w:hAnsi="Lora" w:cs="Lora"/>
          <w:i/>
          <w:color w:val="191919"/>
          <w:sz w:val="33"/>
          <w:szCs w:val="33"/>
          <w:highlight w:val="white"/>
          <w:u w:val="single"/>
        </w:rPr>
        <w:t>Tre</w:t>
      </w:r>
      <w:r>
        <w:rPr>
          <w:rFonts w:ascii="Lora" w:eastAsia="Lora" w:hAnsi="Lora" w:cs="Lora"/>
          <w:b/>
          <w:color w:val="191919"/>
          <w:sz w:val="33"/>
          <w:szCs w:val="33"/>
          <w:highlight w:val="white"/>
          <w:u w:val="single"/>
        </w:rPr>
        <w:t xml:space="preserve"> </w:t>
      </w:r>
      <w:r>
        <w:rPr>
          <w:rFonts w:ascii="Lora" w:eastAsia="Lora" w:hAnsi="Lora" w:cs="Lora"/>
          <w:i/>
          <w:color w:val="191919"/>
          <w:sz w:val="33"/>
          <w:szCs w:val="33"/>
          <w:highlight w:val="white"/>
          <w:u w:val="single"/>
        </w:rPr>
        <w:t>Capolavori a Vicenza</w:t>
      </w:r>
      <w:r>
        <w:rPr>
          <w:rFonts w:ascii="Lora" w:eastAsia="Lora" w:hAnsi="Lora" w:cs="Lora"/>
          <w:color w:val="191919"/>
          <w:sz w:val="33"/>
          <w:szCs w:val="33"/>
          <w:highlight w:val="white"/>
          <w:u w:val="single"/>
        </w:rPr>
        <w:t>.</w:t>
      </w:r>
    </w:p>
    <w:p w:rsidR="00B27988" w:rsidRDefault="004D31E7">
      <w:pPr>
        <w:spacing w:line="276" w:lineRule="auto"/>
        <w:jc w:val="center"/>
        <w:rPr>
          <w:rFonts w:ascii="Arial" w:eastAsia="Arial" w:hAnsi="Arial" w:cs="Arial"/>
          <w:b/>
          <w:sz w:val="26"/>
          <w:szCs w:val="26"/>
          <w:u w:val="single"/>
        </w:rPr>
      </w:pPr>
      <w:r>
        <w:rPr>
          <w:rFonts w:ascii="Lora" w:eastAsia="Lora" w:hAnsi="Lora" w:cs="Lora"/>
          <w:color w:val="191919"/>
          <w:sz w:val="33"/>
          <w:szCs w:val="33"/>
          <w:highlight w:val="white"/>
          <w:u w:val="single"/>
        </w:rPr>
        <w:t xml:space="preserve"> </w:t>
      </w:r>
      <w:r>
        <w:rPr>
          <w:rFonts w:ascii="Lora" w:eastAsia="Lora" w:hAnsi="Lora" w:cs="Lora"/>
          <w:i/>
          <w:color w:val="191919"/>
          <w:sz w:val="33"/>
          <w:szCs w:val="33"/>
          <w:highlight w:val="white"/>
          <w:u w:val="single"/>
        </w:rPr>
        <w:t xml:space="preserve">Leonardo da Vinci, Jacopo Bassano, </w:t>
      </w:r>
      <w:proofErr w:type="spellStart"/>
      <w:r>
        <w:rPr>
          <w:rFonts w:ascii="Lora" w:eastAsia="Lora" w:hAnsi="Lora" w:cs="Lora"/>
          <w:i/>
          <w:color w:val="191919"/>
          <w:sz w:val="33"/>
          <w:szCs w:val="33"/>
          <w:highlight w:val="white"/>
          <w:u w:val="single"/>
        </w:rPr>
        <w:t>Gianandrea</w:t>
      </w:r>
      <w:proofErr w:type="spellEnd"/>
      <w:r>
        <w:rPr>
          <w:rFonts w:ascii="Lora" w:eastAsia="Lora" w:hAnsi="Lora" w:cs="Lora"/>
          <w:i/>
          <w:color w:val="191919"/>
          <w:sz w:val="33"/>
          <w:szCs w:val="33"/>
          <w:highlight w:val="white"/>
          <w:u w:val="single"/>
        </w:rPr>
        <w:t xml:space="preserve"> </w:t>
      </w:r>
      <w:proofErr w:type="spellStart"/>
      <w:r>
        <w:rPr>
          <w:rFonts w:ascii="Lora" w:eastAsia="Lora" w:hAnsi="Lora" w:cs="Lora"/>
          <w:i/>
          <w:color w:val="191919"/>
          <w:sz w:val="33"/>
          <w:szCs w:val="33"/>
          <w:highlight w:val="white"/>
          <w:u w:val="single"/>
        </w:rPr>
        <w:t>Gazzola</w:t>
      </w:r>
      <w:proofErr w:type="spellEnd"/>
      <w:r>
        <w:rPr>
          <w:rFonts w:ascii="Lora" w:eastAsia="Lora" w:hAnsi="Lora" w:cs="Lora"/>
          <w:i/>
          <w:color w:val="191919"/>
          <w:sz w:val="33"/>
          <w:szCs w:val="33"/>
          <w:highlight w:val="white"/>
          <w:u w:val="single"/>
        </w:rPr>
        <w:t>,</w:t>
      </w:r>
    </w:p>
    <w:p w:rsidR="00B27988" w:rsidRDefault="00B27988">
      <w:pPr>
        <w:spacing w:line="276" w:lineRule="auto"/>
        <w:jc w:val="center"/>
        <w:rPr>
          <w:rFonts w:ascii="Arial" w:eastAsia="Arial" w:hAnsi="Arial" w:cs="Arial"/>
          <w:b/>
          <w:u w:val="single"/>
        </w:rPr>
      </w:pPr>
    </w:p>
    <w:p w:rsidR="00B27988" w:rsidRDefault="004D31E7">
      <w:pPr>
        <w:spacing w:line="276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Basilica Palladiana sabato 8 febbraio 2025 ore 14.00</w:t>
      </w:r>
    </w:p>
    <w:p w:rsidR="00B27988" w:rsidRDefault="00B27988">
      <w:pPr>
        <w:spacing w:line="276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</w:p>
    <w:p w:rsidR="00B27988" w:rsidRDefault="00B27988">
      <w:pPr>
        <w:spacing w:line="276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</w:p>
    <w:p w:rsidR="00B27988" w:rsidRDefault="004D31E7">
      <w:pP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Cari soci,</w:t>
      </w:r>
    </w:p>
    <w:p w:rsidR="00B27988" w:rsidRDefault="004D31E7">
      <w:pPr>
        <w:spacing w:line="276" w:lineRule="auto"/>
        <w:rPr>
          <w:rFonts w:ascii="Arial" w:eastAsia="Arial" w:hAnsi="Arial" w:cs="Arial"/>
          <w:b/>
          <w:color w:val="212529"/>
          <w:highlight w:val="white"/>
        </w:rPr>
      </w:pPr>
      <w:r>
        <w:rPr>
          <w:rFonts w:ascii="Arial" w:eastAsia="Arial" w:hAnsi="Arial" w:cs="Arial"/>
          <w:color w:val="191919"/>
          <w:highlight w:val="white"/>
        </w:rPr>
        <w:t xml:space="preserve"> Il maestoso salone della Basilica Palladiana, simbolo di Vicenza e patrimonio UNESCO dal 1994, si è trasformato in un eccezionale palcoscenico, un vero e proprio teatro dove è stato messo in scena un incontro fra tre grandi artisti di epoche diverse: </w:t>
      </w:r>
      <w:r>
        <w:rPr>
          <w:rFonts w:ascii="Arial" w:eastAsia="Arial" w:hAnsi="Arial" w:cs="Arial"/>
          <w:b/>
          <w:color w:val="191919"/>
          <w:highlight w:val="white"/>
        </w:rPr>
        <w:t>gli studi e i disegni di Leonardo da Vinci</w:t>
      </w:r>
      <w:r>
        <w:rPr>
          <w:rFonts w:ascii="Arial" w:eastAsia="Arial" w:hAnsi="Arial" w:cs="Arial"/>
          <w:color w:val="191919"/>
          <w:highlight w:val="white"/>
        </w:rPr>
        <w:t xml:space="preserve"> (1452-1519)</w:t>
      </w:r>
      <w:r>
        <w:rPr>
          <w:rFonts w:ascii="Arial" w:eastAsia="Arial" w:hAnsi="Arial" w:cs="Arial"/>
          <w:b/>
          <w:color w:val="191919"/>
          <w:highlight w:val="white"/>
        </w:rPr>
        <w:t xml:space="preserve">, la pala con </w:t>
      </w:r>
      <w:r>
        <w:rPr>
          <w:rFonts w:ascii="Arial" w:eastAsia="Arial" w:hAnsi="Arial" w:cs="Arial"/>
          <w:b/>
          <w:i/>
          <w:color w:val="191919"/>
          <w:highlight w:val="white"/>
        </w:rPr>
        <w:t xml:space="preserve">L’alluvione del </w:t>
      </w:r>
      <w:proofErr w:type="spellStart"/>
      <w:r>
        <w:rPr>
          <w:rFonts w:ascii="Arial" w:eastAsia="Arial" w:hAnsi="Arial" w:cs="Arial"/>
          <w:b/>
          <w:i/>
          <w:color w:val="191919"/>
          <w:highlight w:val="white"/>
        </w:rPr>
        <w:t>Colmeda</w:t>
      </w:r>
      <w:proofErr w:type="spellEnd"/>
      <w:r>
        <w:rPr>
          <w:rFonts w:ascii="Arial" w:eastAsia="Arial" w:hAnsi="Arial" w:cs="Arial"/>
          <w:b/>
          <w:color w:val="191919"/>
          <w:highlight w:val="white"/>
        </w:rPr>
        <w:t xml:space="preserve"> di Jacopo da Bassano </w:t>
      </w:r>
      <w:r>
        <w:rPr>
          <w:rFonts w:ascii="Arial" w:eastAsia="Arial" w:hAnsi="Arial" w:cs="Arial"/>
          <w:color w:val="191919"/>
          <w:highlight w:val="white"/>
        </w:rPr>
        <w:t xml:space="preserve">(1510-1592), </w:t>
      </w:r>
      <w:r>
        <w:rPr>
          <w:rFonts w:ascii="Arial" w:eastAsia="Arial" w:hAnsi="Arial" w:cs="Arial"/>
          <w:b/>
          <w:color w:val="191919"/>
          <w:highlight w:val="white"/>
        </w:rPr>
        <w:t xml:space="preserve">l’inedita e spettacolare installazione </w:t>
      </w:r>
      <w:proofErr w:type="spellStart"/>
      <w:r>
        <w:rPr>
          <w:rFonts w:ascii="Arial" w:eastAsia="Arial" w:hAnsi="Arial" w:cs="Arial"/>
          <w:b/>
          <w:i/>
          <w:color w:val="191919"/>
          <w:highlight w:val="white"/>
        </w:rPr>
        <w:t>site-specific</w:t>
      </w:r>
      <w:proofErr w:type="spellEnd"/>
      <w:r>
        <w:rPr>
          <w:rFonts w:ascii="Arial" w:eastAsia="Arial" w:hAnsi="Arial" w:cs="Arial"/>
          <w:b/>
          <w:color w:val="191919"/>
          <w:highlight w:val="white"/>
        </w:rPr>
        <w:t xml:space="preserve"> di </w:t>
      </w:r>
      <w:proofErr w:type="spellStart"/>
      <w:r>
        <w:rPr>
          <w:rFonts w:ascii="Arial" w:eastAsia="Arial" w:hAnsi="Arial" w:cs="Arial"/>
          <w:b/>
          <w:color w:val="191919"/>
          <w:highlight w:val="white"/>
        </w:rPr>
        <w:t>Gianandrea</w:t>
      </w:r>
      <w:proofErr w:type="spellEnd"/>
      <w:r>
        <w:rPr>
          <w:rFonts w:ascii="Arial" w:eastAsia="Arial" w:hAnsi="Arial" w:cs="Arial"/>
          <w:b/>
          <w:color w:val="191919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b/>
          <w:color w:val="191919"/>
          <w:highlight w:val="white"/>
        </w:rPr>
        <w:t>Gazzola</w:t>
      </w:r>
      <w:proofErr w:type="spellEnd"/>
      <w:r>
        <w:rPr>
          <w:rFonts w:ascii="Arial" w:eastAsia="Arial" w:hAnsi="Arial" w:cs="Arial"/>
          <w:color w:val="191919"/>
          <w:highlight w:val="white"/>
        </w:rPr>
        <w:t xml:space="preserve"> (classe 1948).Come la rassegna dello scorso anno </w:t>
      </w:r>
      <w:r>
        <w:rPr>
          <w:rFonts w:ascii="Arial" w:eastAsia="Arial" w:hAnsi="Arial" w:cs="Arial"/>
          <w:i/>
          <w:color w:val="191919"/>
          <w:highlight w:val="white"/>
        </w:rPr>
        <w:t xml:space="preserve">Tre capolavori a Vicenza. Caravaggio, Van </w:t>
      </w:r>
      <w:proofErr w:type="spellStart"/>
      <w:r>
        <w:rPr>
          <w:rFonts w:ascii="Arial" w:eastAsia="Arial" w:hAnsi="Arial" w:cs="Arial"/>
          <w:i/>
          <w:color w:val="191919"/>
          <w:highlight w:val="white"/>
        </w:rPr>
        <w:t>Dyck</w:t>
      </w:r>
      <w:proofErr w:type="spellEnd"/>
      <w:r>
        <w:rPr>
          <w:rFonts w:ascii="Arial" w:eastAsia="Arial" w:hAnsi="Arial" w:cs="Arial"/>
          <w:i/>
          <w:color w:val="191919"/>
          <w:highlight w:val="white"/>
        </w:rPr>
        <w:t xml:space="preserve"> e Sassolino</w:t>
      </w:r>
      <w:r>
        <w:rPr>
          <w:rFonts w:ascii="Arial" w:eastAsia="Arial" w:hAnsi="Arial" w:cs="Arial"/>
          <w:color w:val="191919"/>
          <w:highlight w:val="white"/>
        </w:rPr>
        <w:t xml:space="preserve"> era dedicata alla riflessione sull’esperienza del tempo, così quest’anno il curatore </w:t>
      </w:r>
      <w:proofErr w:type="spellStart"/>
      <w:r>
        <w:rPr>
          <w:rFonts w:ascii="Arial" w:eastAsia="Arial" w:hAnsi="Arial" w:cs="Arial"/>
          <w:color w:val="191919"/>
          <w:highlight w:val="white"/>
        </w:rPr>
        <w:t>Beltramini</w:t>
      </w:r>
      <w:proofErr w:type="spellEnd"/>
      <w:r>
        <w:rPr>
          <w:rFonts w:ascii="Arial" w:eastAsia="Arial" w:hAnsi="Arial" w:cs="Arial"/>
          <w:color w:val="191919"/>
          <w:highlight w:val="white"/>
        </w:rPr>
        <w:t xml:space="preserve"> ha costruito un dialogo attraverso i secoli fra tre artisti sul concetto di natura, declinato in un elemento essenziale e prezioso, alla base della vita umana:</w:t>
      </w:r>
      <w:r>
        <w:rPr>
          <w:rFonts w:ascii="Arial" w:eastAsia="Arial" w:hAnsi="Arial" w:cs="Arial"/>
          <w:b/>
          <w:color w:val="191919"/>
          <w:highlight w:val="white"/>
        </w:rPr>
        <w:t xml:space="preserve"> l’acqua.</w:t>
      </w:r>
    </w:p>
    <w:p w:rsidR="00B27988" w:rsidRDefault="00B27988">
      <w:pPr>
        <w:spacing w:line="276" w:lineRule="auto"/>
        <w:rPr>
          <w:rFonts w:ascii="Arial" w:eastAsia="Arial" w:hAnsi="Arial" w:cs="Arial"/>
          <w:color w:val="212529"/>
          <w:highlight w:val="white"/>
        </w:rPr>
      </w:pPr>
    </w:p>
    <w:p w:rsidR="00B27988" w:rsidRDefault="004D31E7">
      <w:pPr>
        <w:spacing w:line="276" w:lineRule="auto"/>
        <w:rPr>
          <w:rFonts w:ascii="Arial" w:eastAsia="Arial" w:hAnsi="Arial" w:cs="Arial"/>
          <w:color w:val="212529"/>
          <w:highlight w:val="white"/>
        </w:rPr>
      </w:pPr>
      <w:r>
        <w:rPr>
          <w:rFonts w:ascii="Arial" w:eastAsia="Arial" w:hAnsi="Arial" w:cs="Arial"/>
          <w:color w:val="212529"/>
          <w:highlight w:val="white"/>
        </w:rPr>
        <w:t>Che ne dite? Siete curiosi di  visitarla con una guida già positivamente conosciuta in precedenti esperienze?</w:t>
      </w:r>
    </w:p>
    <w:p w:rsidR="00B27988" w:rsidRDefault="004D31E7">
      <w:pPr>
        <w:spacing w:line="276" w:lineRule="auto"/>
        <w:rPr>
          <w:rFonts w:ascii="Arial" w:eastAsia="Arial" w:hAnsi="Arial" w:cs="Arial"/>
          <w:color w:val="212529"/>
          <w:highlight w:val="white"/>
        </w:rPr>
      </w:pPr>
      <w:r>
        <w:rPr>
          <w:rFonts w:ascii="Arial" w:eastAsia="Arial" w:hAnsi="Arial" w:cs="Arial"/>
          <w:color w:val="212529"/>
          <w:highlight w:val="white"/>
        </w:rPr>
        <w:t xml:space="preserve">Il dr. Luca </w:t>
      </w:r>
      <w:proofErr w:type="spellStart"/>
      <w:r>
        <w:rPr>
          <w:rFonts w:ascii="Arial" w:eastAsia="Arial" w:hAnsi="Arial" w:cs="Arial"/>
          <w:color w:val="212529"/>
          <w:highlight w:val="white"/>
        </w:rPr>
        <w:t>Matteazzi</w:t>
      </w:r>
      <w:proofErr w:type="spellEnd"/>
      <w:r>
        <w:rPr>
          <w:rFonts w:ascii="Arial" w:eastAsia="Arial" w:hAnsi="Arial" w:cs="Arial"/>
          <w:color w:val="212529"/>
          <w:highlight w:val="white"/>
        </w:rPr>
        <w:t>, oltre che ad accompagnarci nella lettura di questi tre capolavori ci intratterrà sulla conoscenza del Palladio, della Basilica Palladiana,</w:t>
      </w:r>
      <w:r>
        <w:rPr>
          <w:rFonts w:ascii="Arial" w:eastAsia="Arial" w:hAnsi="Arial" w:cs="Arial"/>
          <w:highlight w:val="white"/>
        </w:rPr>
        <w:t xml:space="preserve"> e di altri palazzi del Salotto Buono di Vicenza.</w:t>
      </w:r>
    </w:p>
    <w:p w:rsidR="00B27988" w:rsidRDefault="00B27988">
      <w:pPr>
        <w:spacing w:line="276" w:lineRule="auto"/>
        <w:rPr>
          <w:rFonts w:ascii="Arial" w:eastAsia="Arial" w:hAnsi="Arial" w:cs="Arial"/>
          <w:color w:val="212529"/>
          <w:highlight w:val="white"/>
        </w:rPr>
      </w:pPr>
    </w:p>
    <w:p w:rsidR="00B27988" w:rsidRDefault="004D31E7">
      <w:pPr>
        <w:spacing w:line="276" w:lineRule="auto"/>
        <w:rPr>
          <w:rFonts w:ascii="Arial" w:eastAsia="Arial" w:hAnsi="Arial" w:cs="Arial"/>
          <w:b/>
          <w:color w:val="212529"/>
          <w:highlight w:val="white"/>
        </w:rPr>
      </w:pPr>
      <w:r>
        <w:rPr>
          <w:rFonts w:ascii="Arial" w:eastAsia="Arial" w:hAnsi="Arial" w:cs="Arial"/>
          <w:color w:val="212529"/>
          <w:highlight w:val="white"/>
        </w:rPr>
        <w:t xml:space="preserve">Quando?  </w:t>
      </w:r>
      <w:r>
        <w:rPr>
          <w:rFonts w:ascii="Arial" w:eastAsia="Arial" w:hAnsi="Arial" w:cs="Arial"/>
          <w:b/>
          <w:color w:val="212529"/>
          <w:highlight w:val="white"/>
        </w:rPr>
        <w:t>sabato 8/2/2025 ore 14.00. Il ritrovo è in Piazza dei Signori, da dove la guida inizierà la sua spiegazione, per poi entrare in Basilica alle 14.30.</w:t>
      </w:r>
    </w:p>
    <w:p w:rsidR="00B27988" w:rsidRDefault="004D31E7">
      <w:pPr>
        <w:spacing w:line="276" w:lineRule="auto"/>
        <w:rPr>
          <w:rFonts w:ascii="Arial" w:eastAsia="Arial" w:hAnsi="Arial" w:cs="Arial"/>
          <w:color w:val="212529"/>
          <w:highlight w:val="white"/>
        </w:rPr>
      </w:pPr>
      <w:r>
        <w:rPr>
          <w:rFonts w:ascii="Arial" w:eastAsia="Arial" w:hAnsi="Arial" w:cs="Arial"/>
          <w:color w:val="212529"/>
          <w:highlight w:val="white"/>
        </w:rPr>
        <w:t>Durata un’ora circa. Max 25 persone.</w:t>
      </w:r>
    </w:p>
    <w:p w:rsidR="00B27988" w:rsidRDefault="004D31E7">
      <w:pPr>
        <w:spacing w:line="276" w:lineRule="auto"/>
        <w:rPr>
          <w:rFonts w:ascii="Arial" w:eastAsia="Arial" w:hAnsi="Arial" w:cs="Arial"/>
          <w:color w:val="212529"/>
          <w:highlight w:val="white"/>
        </w:rPr>
      </w:pPr>
      <w:r>
        <w:rPr>
          <w:rFonts w:ascii="Arial" w:eastAsia="Arial" w:hAnsi="Arial" w:cs="Arial"/>
          <w:color w:val="212529"/>
          <w:highlight w:val="white"/>
        </w:rPr>
        <w:t xml:space="preserve">Costi? la partecipazione è </w:t>
      </w:r>
      <w:r>
        <w:rPr>
          <w:rFonts w:ascii="Arial" w:eastAsia="Arial" w:hAnsi="Arial" w:cs="Arial"/>
          <w:b/>
          <w:color w:val="212529"/>
          <w:highlight w:val="white"/>
        </w:rPr>
        <w:t>gratuita,</w:t>
      </w:r>
      <w:r>
        <w:rPr>
          <w:rFonts w:ascii="Arial" w:eastAsia="Arial" w:hAnsi="Arial" w:cs="Arial"/>
          <w:color w:val="212529"/>
          <w:highlight w:val="white"/>
        </w:rPr>
        <w:t xml:space="preserve"> grazie al contributo del Circolo, solo ed esclusivamente per i soci regolarmente iscritti.</w:t>
      </w:r>
    </w:p>
    <w:p w:rsidR="00B27988" w:rsidRDefault="004D31E7">
      <w:pPr>
        <w:spacing w:line="276" w:lineRule="auto"/>
        <w:rPr>
          <w:rFonts w:ascii="Arial" w:eastAsia="Arial" w:hAnsi="Arial" w:cs="Arial"/>
          <w:b/>
          <w:color w:val="212529"/>
          <w:highlight w:val="white"/>
        </w:rPr>
      </w:pPr>
      <w:r>
        <w:rPr>
          <w:rFonts w:ascii="Arial" w:eastAsia="Arial" w:hAnsi="Arial" w:cs="Arial"/>
          <w:b/>
          <w:color w:val="212529"/>
          <w:highlight w:val="white"/>
        </w:rPr>
        <w:t xml:space="preserve">Iscrizione impegnativa entro venerdì 24/01/2025, salvo chiusura anticipata, </w:t>
      </w:r>
      <w:r>
        <w:rPr>
          <w:rFonts w:ascii="Arial" w:eastAsia="Arial" w:hAnsi="Arial" w:cs="Arial"/>
          <w:color w:val="212529"/>
          <w:highlight w:val="white"/>
        </w:rPr>
        <w:t>inviando il modulo di adesione compilato in calce</w:t>
      </w:r>
      <w:r>
        <w:rPr>
          <w:rFonts w:ascii="Arial" w:eastAsia="Arial" w:hAnsi="Arial" w:cs="Arial"/>
          <w:b/>
          <w:color w:val="212529"/>
          <w:highlight w:val="white"/>
        </w:rPr>
        <w:t xml:space="preserve"> </w:t>
      </w:r>
      <w:r>
        <w:rPr>
          <w:rFonts w:ascii="Arial" w:eastAsia="Arial" w:hAnsi="Arial" w:cs="Arial"/>
          <w:color w:val="212529"/>
          <w:highlight w:val="white"/>
        </w:rPr>
        <w:t>tramite mail  a</w:t>
      </w:r>
      <w:r>
        <w:rPr>
          <w:rFonts w:ascii="Arial" w:eastAsia="Arial" w:hAnsi="Arial" w:cs="Arial"/>
          <w:b/>
          <w:color w:val="212529"/>
          <w:highlight w:val="white"/>
        </w:rPr>
        <w:t xml:space="preserve"> circolovicenza.unicredit@gmail.com </w:t>
      </w:r>
      <w:r>
        <w:rPr>
          <w:rFonts w:ascii="Arial" w:eastAsia="Arial" w:hAnsi="Arial" w:cs="Arial"/>
          <w:color w:val="212529"/>
          <w:highlight w:val="white"/>
        </w:rPr>
        <w:t>e per conoscenza  a</w:t>
      </w:r>
      <w:r>
        <w:rPr>
          <w:rFonts w:ascii="Arial" w:eastAsia="Arial" w:hAnsi="Arial" w:cs="Arial"/>
          <w:b/>
          <w:color w:val="212529"/>
          <w:highlight w:val="white"/>
        </w:rPr>
        <w:t xml:space="preserve"> ale.pozzato07@gmail.com .</w:t>
      </w:r>
    </w:p>
    <w:p w:rsidR="00B27988" w:rsidRDefault="004D31E7">
      <w:pPr>
        <w:spacing w:line="276" w:lineRule="auto"/>
        <w:rPr>
          <w:rFonts w:ascii="Arial" w:eastAsia="Arial" w:hAnsi="Arial" w:cs="Arial"/>
          <w:b/>
          <w:color w:val="212529"/>
          <w:highlight w:val="white"/>
        </w:rPr>
      </w:pPr>
      <w:r>
        <w:rPr>
          <w:rFonts w:ascii="Arial" w:eastAsia="Arial" w:hAnsi="Arial" w:cs="Arial"/>
          <w:b/>
          <w:color w:val="212529"/>
          <w:highlight w:val="white"/>
        </w:rPr>
        <w:t xml:space="preserve">In caso di assenza non comunicata con preavviso di almeno un giorno, verrà addebitata la quota di €5,00, pari al contributo ad </w:t>
      </w:r>
      <w:proofErr w:type="spellStart"/>
      <w:r>
        <w:rPr>
          <w:rFonts w:ascii="Arial" w:eastAsia="Arial" w:hAnsi="Arial" w:cs="Arial"/>
          <w:b/>
          <w:color w:val="212529"/>
          <w:highlight w:val="white"/>
        </w:rPr>
        <w:t>personam</w:t>
      </w:r>
      <w:proofErr w:type="spellEnd"/>
      <w:r>
        <w:rPr>
          <w:rFonts w:ascii="Arial" w:eastAsia="Arial" w:hAnsi="Arial" w:cs="Arial"/>
          <w:b/>
          <w:color w:val="212529"/>
          <w:highlight w:val="white"/>
        </w:rPr>
        <w:t xml:space="preserve"> per la guida.</w:t>
      </w:r>
    </w:p>
    <w:p w:rsidR="00B27988" w:rsidRDefault="00B27988">
      <w:pPr>
        <w:spacing w:line="276" w:lineRule="auto"/>
        <w:rPr>
          <w:rFonts w:ascii="Arial" w:eastAsia="Arial" w:hAnsi="Arial" w:cs="Arial"/>
          <w:b/>
          <w:color w:val="212529"/>
          <w:highlight w:val="white"/>
        </w:rPr>
      </w:pPr>
    </w:p>
    <w:p w:rsidR="00B27988" w:rsidRDefault="004D31E7">
      <w:pPr>
        <w:spacing w:after="200" w:line="276" w:lineRule="auto"/>
        <w:jc w:val="both"/>
        <w:rPr>
          <w:rFonts w:ascii="Arial" w:eastAsia="Arial" w:hAnsi="Arial" w:cs="Arial"/>
          <w:color w:val="000000"/>
          <w:sz w:val="18"/>
          <w:szCs w:val="18"/>
          <w:u w:val="single"/>
        </w:rPr>
      </w:pP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Ref.</w:t>
      </w:r>
      <w:r>
        <w:rPr>
          <w:rFonts w:ascii="Arial" w:eastAsia="Arial" w:hAnsi="Arial" w:cs="Arial"/>
          <w:sz w:val="18"/>
          <w:szCs w:val="18"/>
        </w:rPr>
        <w:t>Alessandra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Pozzato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cell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. </w:t>
      </w:r>
      <w:r>
        <w:rPr>
          <w:rFonts w:ascii="Arial" w:eastAsia="Arial" w:hAnsi="Arial" w:cs="Arial"/>
          <w:sz w:val="18"/>
          <w:szCs w:val="18"/>
        </w:rPr>
        <w:t>3478893545</w:t>
      </w:r>
    </w:p>
    <w:p w:rsidR="00B27988" w:rsidRDefault="004D31E7">
      <w:pPr>
        <w:spacing w:after="200" w:line="276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Vicenza, 13/01/202</w:t>
      </w:r>
      <w:r>
        <w:rPr>
          <w:rFonts w:ascii="Arial" w:eastAsia="Arial" w:hAnsi="Arial" w:cs="Arial"/>
        </w:rPr>
        <w:t>5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  <w:t>Il Circolo</w:t>
      </w:r>
    </w:p>
    <w:p w:rsidR="00B27988" w:rsidRDefault="00B27988">
      <w:pPr>
        <w:spacing w:after="200" w:line="276" w:lineRule="auto"/>
        <w:jc w:val="center"/>
        <w:rPr>
          <w:rFonts w:ascii="Arial" w:eastAsia="Arial" w:hAnsi="Arial" w:cs="Arial"/>
        </w:rPr>
      </w:pPr>
    </w:p>
    <w:p w:rsidR="00B27988" w:rsidRDefault="00B27988">
      <w:pPr>
        <w:spacing w:after="200" w:line="276" w:lineRule="auto"/>
        <w:jc w:val="center"/>
        <w:rPr>
          <w:rFonts w:ascii="Arial" w:eastAsia="Arial" w:hAnsi="Arial" w:cs="Arial"/>
        </w:rPr>
      </w:pPr>
    </w:p>
    <w:p w:rsidR="00B27988" w:rsidRDefault="00B27988">
      <w:pPr>
        <w:spacing w:after="200" w:line="276" w:lineRule="auto"/>
        <w:jc w:val="center"/>
        <w:rPr>
          <w:rFonts w:ascii="Arial" w:eastAsia="Arial" w:hAnsi="Arial" w:cs="Arial"/>
        </w:rPr>
      </w:pPr>
    </w:p>
    <w:p w:rsidR="00B27988" w:rsidRDefault="00B27988">
      <w:pPr>
        <w:spacing w:after="200" w:line="276" w:lineRule="auto"/>
        <w:jc w:val="center"/>
        <w:rPr>
          <w:rFonts w:ascii="Arial" w:eastAsia="Arial" w:hAnsi="Arial" w:cs="Arial"/>
        </w:rPr>
      </w:pPr>
    </w:p>
    <w:p w:rsidR="00B27988" w:rsidRDefault="004D31E7">
      <w:pPr>
        <w:spacing w:after="200" w:line="276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ISCRIZIONE IMPEGNATIVA CIRCOLARE N. </w:t>
      </w:r>
    </w:p>
    <w:p w:rsidR="00B27988" w:rsidRDefault="00B27988">
      <w:pPr>
        <w:spacing w:after="200" w:line="276" w:lineRule="auto"/>
        <w:rPr>
          <w:rFonts w:ascii="Arial" w:eastAsia="Arial" w:hAnsi="Arial" w:cs="Arial"/>
        </w:rPr>
      </w:pPr>
    </w:p>
    <w:p w:rsidR="00B27988" w:rsidRDefault="004D31E7">
      <w:pPr>
        <w:spacing w:after="200" w:line="276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Il sottoscritto/a </w:t>
      </w:r>
      <w:proofErr w:type="spellStart"/>
      <w:r>
        <w:rPr>
          <w:rFonts w:ascii="Arial" w:eastAsia="Arial" w:hAnsi="Arial" w:cs="Arial"/>
          <w:color w:val="000000"/>
        </w:rPr>
        <w:t>…………………………………………………………</w:t>
      </w:r>
      <w:proofErr w:type="spellEnd"/>
      <w:r>
        <w:rPr>
          <w:rFonts w:ascii="Arial" w:eastAsia="Arial" w:hAnsi="Arial" w:cs="Arial"/>
          <w:color w:val="000000"/>
        </w:rPr>
        <w:t xml:space="preserve"> socio Effettivo / Aggregato/Familiare</w:t>
      </w:r>
    </w:p>
    <w:p w:rsidR="00B27988" w:rsidRDefault="004D31E7">
      <w:pPr>
        <w:spacing w:after="20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iscrive sé stesso e i seguenti familiari (pure regolarmente iscritti al Circolo) alla visita guidata alla Mostra </w:t>
      </w:r>
      <w:r>
        <w:rPr>
          <w:rFonts w:ascii="Arial" w:eastAsia="Arial" w:hAnsi="Arial" w:cs="Arial"/>
        </w:rPr>
        <w:t xml:space="preserve">“Tre capolavori a Vicenza: Leonardo da Vinci, Jacopo Bassano, </w:t>
      </w:r>
      <w:proofErr w:type="spellStart"/>
      <w:r>
        <w:rPr>
          <w:rFonts w:ascii="Arial" w:eastAsia="Arial" w:hAnsi="Arial" w:cs="Arial"/>
        </w:rPr>
        <w:t>Gianandrea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Gazzola</w:t>
      </w:r>
      <w:proofErr w:type="spellEnd"/>
      <w:r>
        <w:rPr>
          <w:rFonts w:ascii="Arial" w:eastAsia="Arial" w:hAnsi="Arial" w:cs="Arial"/>
        </w:rPr>
        <w:t>” di sabato 8/2/2025:</w:t>
      </w:r>
    </w:p>
    <w:p w:rsidR="00B27988" w:rsidRDefault="004D31E7">
      <w:pPr>
        <w:spacing w:after="200" w:line="276" w:lineRule="auto"/>
        <w:jc w:val="both"/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….....................................................................        </w:t>
      </w:r>
      <w:r>
        <w:rPr>
          <w:rFonts w:ascii="Comic Sans MS" w:eastAsia="Comic Sans MS" w:hAnsi="Comic Sans MS" w:cs="Comic Sans MS"/>
          <w:color w:val="000000"/>
          <w:sz w:val="24"/>
          <w:szCs w:val="24"/>
        </w:rPr>
        <w:tab/>
        <w:t>..................................................................</w:t>
      </w:r>
    </w:p>
    <w:p w:rsidR="00B27988" w:rsidRDefault="004D31E7">
      <w:pPr>
        <w:spacing w:after="200" w:line="276" w:lineRule="auto"/>
        <w:jc w:val="both"/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........................................................................        </w:t>
      </w:r>
      <w:r>
        <w:rPr>
          <w:rFonts w:ascii="Comic Sans MS" w:eastAsia="Comic Sans MS" w:hAnsi="Comic Sans MS" w:cs="Comic Sans MS"/>
          <w:color w:val="000000"/>
          <w:sz w:val="24"/>
          <w:szCs w:val="24"/>
        </w:rPr>
        <w:tab/>
        <w:t>..................................................................</w:t>
      </w:r>
    </w:p>
    <w:p w:rsidR="00B27988" w:rsidRDefault="00B27988">
      <w:pPr>
        <w:jc w:val="both"/>
        <w:rPr>
          <w:rFonts w:ascii="Comic Sans MS" w:eastAsia="Comic Sans MS" w:hAnsi="Comic Sans MS" w:cs="Comic Sans MS"/>
          <w:color w:val="000000"/>
          <w:sz w:val="24"/>
          <w:szCs w:val="24"/>
        </w:rPr>
      </w:pPr>
    </w:p>
    <w:p w:rsidR="00B27988" w:rsidRDefault="004D31E7">
      <w:pPr>
        <w:jc w:val="both"/>
        <w:rPr>
          <w:rFonts w:ascii="Comic Sans MS" w:eastAsia="Comic Sans MS" w:hAnsi="Comic Sans MS" w:cs="Comic Sans MS"/>
          <w:color w:val="000000"/>
          <w:sz w:val="24"/>
          <w:szCs w:val="24"/>
        </w:rPr>
      </w:pP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data…………………………</w:t>
      </w:r>
      <w:proofErr w:type="spell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cell……………………</w:t>
      </w:r>
      <w:r>
        <w:rPr>
          <w:rFonts w:ascii="Comic Sans MS" w:eastAsia="Comic Sans MS" w:hAnsi="Comic Sans MS" w:cs="Comic Sans MS"/>
          <w:sz w:val="24"/>
          <w:szCs w:val="24"/>
        </w:rPr>
        <w:t>……</w:t>
      </w:r>
      <w:proofErr w:type="spellEnd"/>
      <w:r>
        <w:rPr>
          <w:rFonts w:ascii="Comic Sans MS" w:eastAsia="Comic Sans MS" w:hAnsi="Comic Sans MS" w:cs="Comic Sans MS"/>
          <w:sz w:val="24"/>
          <w:szCs w:val="24"/>
        </w:rPr>
        <w:t>.</w:t>
      </w:r>
      <w:r>
        <w:rPr>
          <w:rFonts w:ascii="Comic Sans MS" w:eastAsia="Comic Sans MS" w:hAnsi="Comic Sans MS" w:cs="Comic Sans MS"/>
          <w:color w:val="000000"/>
          <w:sz w:val="24"/>
          <w:szCs w:val="24"/>
        </w:rPr>
        <w:tab/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e-mail……………………</w:t>
      </w:r>
      <w:r>
        <w:rPr>
          <w:rFonts w:ascii="Comic Sans MS" w:eastAsia="Comic Sans MS" w:hAnsi="Comic Sans MS" w:cs="Comic Sans MS"/>
          <w:sz w:val="24"/>
          <w:szCs w:val="24"/>
        </w:rPr>
        <w:t>…………</w:t>
      </w:r>
      <w:proofErr w:type="spellEnd"/>
      <w:r>
        <w:rPr>
          <w:rFonts w:ascii="Comic Sans MS" w:eastAsia="Comic Sans MS" w:hAnsi="Comic Sans MS" w:cs="Comic Sans MS"/>
          <w:sz w:val="24"/>
          <w:szCs w:val="24"/>
        </w:rPr>
        <w:t>..</w:t>
      </w:r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  </w:t>
      </w:r>
      <w:proofErr w:type="spell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Firma…………………………</w:t>
      </w:r>
      <w:proofErr w:type="spellEnd"/>
    </w:p>
    <w:p w:rsidR="00B27988" w:rsidRDefault="00B27988">
      <w:pPr>
        <w:jc w:val="both"/>
        <w:rPr>
          <w:rFonts w:ascii="Comic Sans MS" w:eastAsia="Comic Sans MS" w:hAnsi="Comic Sans MS" w:cs="Comic Sans MS"/>
          <w:color w:val="000000"/>
          <w:sz w:val="24"/>
          <w:szCs w:val="24"/>
        </w:rPr>
      </w:pPr>
    </w:p>
    <w:p w:rsidR="00B27988" w:rsidRDefault="00B27988">
      <w:pPr>
        <w:jc w:val="both"/>
        <w:rPr>
          <w:rFonts w:ascii="Comic Sans MS" w:eastAsia="Comic Sans MS" w:hAnsi="Comic Sans MS" w:cs="Comic Sans MS"/>
          <w:color w:val="000000"/>
          <w:sz w:val="24"/>
          <w:szCs w:val="24"/>
        </w:rPr>
      </w:pPr>
    </w:p>
    <w:p w:rsidR="00B27988" w:rsidRDefault="00B27988">
      <w:pPr>
        <w:spacing w:after="20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B27988" w:rsidRDefault="004D31E7">
      <w:pPr>
        <w:spacing w:after="20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PRIVACY: Avendo preso atto dell’informativa fornitami da UniCredit Circolo Vicenza sui contenuti, diritti e doveri sanciti dal Regolamento Europeo (UE/ 2016/679) in tema di protezione dati, informativa comunque sempre consultabile sul sito del Circolo stesso (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unicreditcircolovicenza.it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) consento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aUniCredit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Circolo Vicenza di trattare i miei dati per l’organizzazione ed erogazione dei servizi richiesti in questa circolare.</w:t>
      </w:r>
    </w:p>
    <w:p w:rsidR="00B27988" w:rsidRDefault="00B27988">
      <w:pPr>
        <w:spacing w:after="200"/>
        <w:ind w:left="587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B27988" w:rsidRDefault="004D31E7">
      <w:pPr>
        <w:spacing w:after="200"/>
        <w:ind w:left="5879" w:firstLine="492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Firma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…………………………………………</w:t>
      </w:r>
      <w:proofErr w:type="spellEnd"/>
    </w:p>
    <w:p w:rsidR="00B27988" w:rsidRDefault="004D31E7">
      <w:pPr>
        <w:spacing w:after="20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RESPONSABILITA’: Il partecipante è consapevole che la sua partecipazione (e quella dei propri familiari) alle manifestazioni del Circolo Vicenza o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adattività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patrocinate dal Circolo, avviene a suo rischio e pericolo e sotto la propria responsabilità. È consapevole altresì di sollevare il Circolo Vicenza,l’organizzazione, i suoi rappresentanti ed aiutanti, le autorità e le altre persone collegate con l’organizzazione delle manifestazioni, da ogni e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qualsiasiresponsabilità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per danni e inconvenienti che a lui derivassero o derivassero a terzi, o a cose di terzi, per effetto della sua partecipazione alle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attivitàistituzionali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, rinunciando a priori a qualsiasi rivalsa e ad ogni ricorso ad autorità non considerate dalle vigenti norme.</w:t>
      </w:r>
    </w:p>
    <w:p w:rsidR="00B27988" w:rsidRDefault="00B27988">
      <w:pPr>
        <w:spacing w:after="200"/>
        <w:ind w:left="587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B27988" w:rsidRDefault="004D31E7">
      <w:pPr>
        <w:spacing w:after="200"/>
        <w:ind w:left="5879" w:firstLine="492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Firma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…………………………………………</w:t>
      </w:r>
      <w:proofErr w:type="spellEnd"/>
    </w:p>
    <w:p w:rsidR="00B27988" w:rsidRDefault="00B27988">
      <w:pPr>
        <w:spacing w:after="20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B27988" w:rsidRDefault="004D31E7">
      <w:pPr>
        <w:spacing w:after="20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LIBERATORIA/AUTORIZZAZIONE PER LA PUBBLICAZIONE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DI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FOTO: A titolo gratuito, senza limiti di tempo, anche ai sensi degli artt. 10 e 320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cod.civ.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e degli artt. 96 e 97legge 22.4.1941, n. 633, Legge sul diritto d’autore, alla pubblicazione delle proprie immagini sul sito internet di UniCredit Circolo Vicenza, nonché autorizza la conservazione delle foto e dei video stessi negli archivi informatici di UniCredit Circolo Vicenza e prende atto che la finalità di tali pubblicazioni sono meramente di carattere informativo ed eventualmente promozionale.</w:t>
      </w:r>
    </w:p>
    <w:p w:rsidR="00B27988" w:rsidRDefault="00B27988">
      <w:pPr>
        <w:spacing w:after="200"/>
        <w:ind w:left="5664" w:firstLine="707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B27988" w:rsidRDefault="004D31E7">
      <w:pPr>
        <w:spacing w:after="200"/>
        <w:ind w:left="5664" w:firstLine="70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Firma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…………………………………………</w:t>
      </w:r>
      <w:proofErr w:type="spellEnd"/>
    </w:p>
    <w:p w:rsidR="00B27988" w:rsidRDefault="00B27988">
      <w:pPr>
        <w:jc w:val="both"/>
        <w:rPr>
          <w:rFonts w:ascii="Comic Sans MS" w:eastAsia="Comic Sans MS" w:hAnsi="Comic Sans MS" w:cs="Comic Sans MS"/>
          <w:color w:val="000000"/>
          <w:sz w:val="24"/>
          <w:szCs w:val="24"/>
        </w:rPr>
      </w:pPr>
    </w:p>
    <w:p w:rsidR="00B27988" w:rsidRDefault="00B27988">
      <w:pPr>
        <w:spacing w:after="200"/>
        <w:jc w:val="both"/>
        <w:rPr>
          <w:color w:val="000000"/>
        </w:rPr>
      </w:pPr>
    </w:p>
    <w:p w:rsidR="00B27988" w:rsidRDefault="004D31E7">
      <w:pPr>
        <w:spacing w:after="200" w:line="276" w:lineRule="auto"/>
        <w:jc w:val="both"/>
        <w:rPr>
          <w:color w:val="000000"/>
        </w:rPr>
      </w:pPr>
      <w:r>
        <w:rPr>
          <w:b/>
          <w:color w:val="000000"/>
        </w:rPr>
        <w:tab/>
      </w:r>
      <w:r>
        <w:rPr>
          <w:b/>
          <w:color w:val="000000"/>
        </w:rPr>
        <w:tab/>
      </w:r>
    </w:p>
    <w:sectPr w:rsidR="00B27988" w:rsidSect="00B27988">
      <w:headerReference w:type="default" r:id="rId8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455A" w:rsidRDefault="00C6455A" w:rsidP="00B27988">
      <w:r>
        <w:separator/>
      </w:r>
    </w:p>
  </w:endnote>
  <w:endnote w:type="continuationSeparator" w:id="0">
    <w:p w:rsidR="00C6455A" w:rsidRDefault="00C6455A" w:rsidP="00B279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ora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455A" w:rsidRDefault="00C6455A" w:rsidP="00B27988">
      <w:r>
        <w:separator/>
      </w:r>
    </w:p>
  </w:footnote>
  <w:footnote w:type="continuationSeparator" w:id="0">
    <w:p w:rsidR="00C6455A" w:rsidRDefault="00C6455A" w:rsidP="00B279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7988" w:rsidRDefault="00B27988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7988"/>
    <w:rsid w:val="003372AE"/>
    <w:rsid w:val="004D31E7"/>
    <w:rsid w:val="007873F9"/>
    <w:rsid w:val="007A1817"/>
    <w:rsid w:val="00AA2FE2"/>
    <w:rsid w:val="00B27988"/>
    <w:rsid w:val="00C6455A"/>
    <w:rsid w:val="00F66BEB"/>
    <w:rsid w:val="00FC21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C43708"/>
  </w:style>
  <w:style w:type="paragraph" w:styleId="Titolo1">
    <w:name w:val="heading 1"/>
    <w:basedOn w:val="Normale"/>
    <w:next w:val="Normale"/>
    <w:rsid w:val="00C4370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rsid w:val="00C4370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rsid w:val="00C4370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rsid w:val="00C4370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rsid w:val="00C4370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rsid w:val="00C43708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B27988"/>
  </w:style>
  <w:style w:type="table" w:customStyle="1" w:styleId="TableNormal">
    <w:name w:val="Table Normal"/>
    <w:rsid w:val="00B2798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C43708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"/>
    <w:next w:val="normal"/>
    <w:rsid w:val="00B2798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1">
    <w:name w:val="Table Normal1"/>
    <w:rsid w:val="00C4370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rsid w:val="00071BB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071B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c0v9kwM1pHOzqaCBKfNNI9i3+g==">CgMxLjAyCGguZ2pkZ3hzOAByITFsR1lsX21VbFhxOTV5VV9zMGVJZWJKVWRJcHFhUXBNbg==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724</Words>
  <Characters>4128</Characters>
  <Application>Microsoft Office Word</Application>
  <DocSecurity>0</DocSecurity>
  <Lines>34</Lines>
  <Paragraphs>9</Paragraphs>
  <ScaleCrop>false</ScaleCrop>
  <Company/>
  <LinksUpToDate>false</LinksUpToDate>
  <CharactersWithSpaces>4843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2025-01-14T08:35:00Z</dcterms:created>
  <dcterms:modified xsi:type="dcterms:W3CDTF">2025-01-14T08:37:00Z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9db9e61-aac5-4f6e-805d-ceb8cb9983a1_Method">
    <vt:lpwstr>Standard</vt:lpwstr>
  </property>
  <property fmtid="{D5CDD505-2E9C-101B-9397-08002B2CF9AE}" pid="3" name="MSIP_Label_29db9e61-aac5-4f6e-805d-ceb8cb9983a1_Enabled">
    <vt:lpwstr>true</vt:lpwstr>
  </property>
  <property fmtid="{D5CDD505-2E9C-101B-9397-08002B2CF9AE}" pid="4" name="MSIP_Label_29db9e61-aac5-4f6e-805d-ceb8cb9983a1_ContentBits">
    <vt:lpwstr>0</vt:lpwstr>
  </property>
  <property fmtid="{D5CDD505-2E9C-101B-9397-08002B2CF9AE}" pid="5" name="MSIP_Label_29db9e61-aac5-4f6e-805d-ceb8cb9983a1_SetDate">
    <vt:lpwstr>2023-11-06T13:17:33Z</vt:lpwstr>
  </property>
  <property fmtid="{D5CDD505-2E9C-101B-9397-08002B2CF9AE}" pid="6" name="MSIP_Label_29db9e61-aac5-4f6e-805d-ceb8cb9983a1_ActionId">
    <vt:lpwstr>80b4d6cb-af7a-4e02-a443-a56763491038</vt:lpwstr>
  </property>
  <property fmtid="{D5CDD505-2E9C-101B-9397-08002B2CF9AE}" pid="7" name="MSIP_Label_29db9e61-aac5-4f6e-805d-ceb8cb9983a1_Name">
    <vt:lpwstr>UniCredit - Internal Use Only - no visual markings</vt:lpwstr>
  </property>
  <property fmtid="{D5CDD505-2E9C-101B-9397-08002B2CF9AE}" pid="8" name="MSIP_Label_29db9e61-aac5-4f6e-805d-ceb8cb9983a1_SiteId">
    <vt:lpwstr>2cc49ce9-66a1-41ac-a96b-bdc54247696a</vt:lpwstr>
  </property>
  <property fmtid="{D5CDD505-2E9C-101B-9397-08002B2CF9AE}" pid="9" name="KSOProductBuildVer">
    <vt:lpwstr>1033-12.2.0.13359</vt:lpwstr>
  </property>
  <property fmtid="{D5CDD505-2E9C-101B-9397-08002B2CF9AE}" pid="10" name="ICV">
    <vt:lpwstr>03DAD4E63B854A968783F953DD449A8D_13</vt:lpwstr>
  </property>
</Properties>
</file>