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FD" w:rsidRDefault="00D901FD" w:rsidP="00D901FD">
      <w:r>
        <w:rPr>
          <w:noProof/>
        </w:rPr>
        <w:drawing>
          <wp:inline distT="0" distB="0" distL="0" distR="0">
            <wp:extent cx="2428875" cy="638175"/>
            <wp:effectExtent l="0" t="0" r="0" b="0"/>
            <wp:docPr id="2" name="image2.png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01FD" w:rsidRDefault="00D901FD" w:rsidP="00D901F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D901FD" w:rsidRDefault="00D901FD" w:rsidP="00D901FD">
      <w:pPr>
        <w:rPr>
          <w:rFonts w:ascii="Arial" w:eastAsia="Arial" w:hAnsi="Arial" w:cs="Arial"/>
          <w:u w:val="single"/>
        </w:rPr>
      </w:pPr>
      <w:proofErr w:type="spellStart"/>
      <w:r w:rsidRPr="46839E63">
        <w:rPr>
          <w:rFonts w:ascii="Arial" w:eastAsia="Arial" w:hAnsi="Arial" w:cs="Arial"/>
          <w:sz w:val="16"/>
          <w:szCs w:val="16"/>
        </w:rPr>
        <w:t>Contrà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Lampertico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>,16 – Vicenza</w:t>
      </w:r>
      <w:r>
        <w:rPr>
          <w:rFonts w:ascii="Arial" w:eastAsia="Arial" w:hAnsi="Arial" w:cs="Arial"/>
          <w:sz w:val="16"/>
          <w:szCs w:val="16"/>
        </w:rPr>
        <w:t xml:space="preserve">  </w:t>
      </w:r>
      <w:r w:rsidRPr="46839E63">
        <w:rPr>
          <w:rFonts w:ascii="Arial" w:eastAsia="Arial" w:hAnsi="Arial" w:cs="Arial"/>
          <w:sz w:val="16"/>
          <w:szCs w:val="16"/>
        </w:rPr>
        <w:t xml:space="preserve"> tel. 0444/506361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cell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>. 33</w:t>
      </w:r>
      <w:r>
        <w:rPr>
          <w:rFonts w:ascii="Arial" w:eastAsia="Arial" w:hAnsi="Arial" w:cs="Arial"/>
          <w:sz w:val="16"/>
          <w:szCs w:val="16"/>
        </w:rPr>
        <w:t>41195355</w:t>
      </w:r>
    </w:p>
    <w:p w:rsidR="00D901FD" w:rsidRDefault="00D901FD" w:rsidP="00D901FD">
      <w:pPr>
        <w:rPr>
          <w:rFonts w:ascii="Arial" w:eastAsia="Arial" w:hAnsi="Arial" w:cs="Arial"/>
          <w:sz w:val="16"/>
          <w:szCs w:val="16"/>
        </w:rPr>
      </w:pPr>
      <w:hyperlink r:id="rId8">
        <w:r w:rsidRPr="00AD2987">
          <w:rPr>
            <w:rFonts w:ascii="Arial" w:eastAsia="Arial" w:hAnsi="Arial" w:cs="Arial"/>
            <w:sz w:val="16"/>
            <w:szCs w:val="16"/>
          </w:rPr>
          <w:t>circolovicenza.unicredit@gmail.com</w:t>
        </w:r>
      </w:hyperlink>
      <w:r>
        <w:rPr>
          <w:rFonts w:ascii="Arial" w:eastAsia="Arial" w:hAnsi="Arial" w:cs="Arial"/>
          <w:sz w:val="16"/>
          <w:szCs w:val="16"/>
        </w:rPr>
        <w:tab/>
        <w:t xml:space="preserve">    </w:t>
      </w:r>
      <w:proofErr w:type="spellStart"/>
      <w:r>
        <w:rPr>
          <w:rFonts w:ascii="Arial" w:eastAsia="Arial" w:hAnsi="Arial" w:cs="Arial"/>
          <w:sz w:val="16"/>
          <w:szCs w:val="16"/>
        </w:rPr>
        <w:t>circolovicenza.unicredit.it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</w:t>
      </w:r>
    </w:p>
    <w:p w:rsidR="00802A4D" w:rsidRDefault="00802A4D">
      <w:pPr>
        <w:pStyle w:val="Titolo1"/>
        <w:rPr>
          <w:rFonts w:ascii="Times New Roman" w:hAnsi="Times New Roman" w:cs="Times New Roman"/>
          <w:sz w:val="20"/>
          <w:szCs w:val="20"/>
        </w:rPr>
      </w:pPr>
    </w:p>
    <w:p w:rsidR="00E016B3" w:rsidRPr="00802A4D" w:rsidRDefault="00C4705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02A4D">
        <w:rPr>
          <w:rFonts w:ascii="Times New Roman" w:hAnsi="Times New Roman" w:cs="Times New Roman"/>
          <w:sz w:val="20"/>
          <w:szCs w:val="20"/>
        </w:rPr>
        <w:t>SEZIONE VENEZIA</w:t>
      </w:r>
    </w:p>
    <w:p w:rsidR="00747358" w:rsidRPr="00802A4D" w:rsidRDefault="00802A4D" w:rsidP="00C727A3">
      <w:pPr>
        <w:pStyle w:val="Titolo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</w:t>
      </w:r>
      <w:r w:rsidR="00086BC9" w:rsidRPr="00802A4D">
        <w:rPr>
          <w:rFonts w:ascii="Times New Roman" w:hAnsi="Times New Roman" w:cs="Times New Roman"/>
          <w:b w:val="0"/>
        </w:rPr>
        <w:t xml:space="preserve">        </w:t>
      </w:r>
      <w:r w:rsidR="00670F2A">
        <w:rPr>
          <w:rFonts w:ascii="Times New Roman" w:hAnsi="Times New Roman" w:cs="Times New Roman"/>
          <w:b w:val="0"/>
        </w:rPr>
        <w:t xml:space="preserve">                          </w:t>
      </w:r>
      <w:r w:rsidR="00086BC9" w:rsidRPr="00802A4D">
        <w:rPr>
          <w:rFonts w:ascii="Times New Roman" w:hAnsi="Times New Roman" w:cs="Times New Roman"/>
          <w:b w:val="0"/>
        </w:rPr>
        <w:t xml:space="preserve">    </w:t>
      </w:r>
      <w:r w:rsidR="00C47050" w:rsidRPr="00802A4D">
        <w:rPr>
          <w:rFonts w:ascii="Times New Roman" w:hAnsi="Times New Roman" w:cs="Times New Roman"/>
          <w:b w:val="0"/>
        </w:rPr>
        <w:t>Circola</w:t>
      </w:r>
      <w:r w:rsidR="00670F2A">
        <w:rPr>
          <w:rFonts w:ascii="Times New Roman" w:hAnsi="Times New Roman" w:cs="Times New Roman"/>
          <w:b w:val="0"/>
        </w:rPr>
        <w:t xml:space="preserve">re </w:t>
      </w:r>
      <w:proofErr w:type="spellStart"/>
      <w:r w:rsidR="00670F2A">
        <w:rPr>
          <w:rFonts w:ascii="Times New Roman" w:hAnsi="Times New Roman" w:cs="Times New Roman"/>
          <w:b w:val="0"/>
        </w:rPr>
        <w:t>n°</w:t>
      </w:r>
      <w:proofErr w:type="spellEnd"/>
      <w:r w:rsidR="00670F2A">
        <w:rPr>
          <w:rFonts w:ascii="Times New Roman" w:hAnsi="Times New Roman" w:cs="Times New Roman"/>
          <w:b w:val="0"/>
        </w:rPr>
        <w:t xml:space="preserve"> 42</w:t>
      </w:r>
    </w:p>
    <w:p w:rsidR="00B034B7" w:rsidRPr="00802A4D" w:rsidRDefault="006316AC" w:rsidP="002F48C2">
      <w:pPr>
        <w:pStyle w:val="Pa1"/>
        <w:jc w:val="center"/>
        <w:rPr>
          <w:rFonts w:ascii="Times New Roman" w:hAnsi="Times New Roman"/>
          <w:color w:val="000000"/>
        </w:rPr>
      </w:pPr>
      <w:r w:rsidRPr="00802A4D">
        <w:rPr>
          <w:rStyle w:val="A4"/>
          <w:rFonts w:ascii="Times New Roman" w:hAnsi="Times New Roman" w:cs="Times New Roman"/>
          <w:sz w:val="24"/>
          <w:szCs w:val="24"/>
        </w:rPr>
        <w:t xml:space="preserve">Teatro </w:t>
      </w:r>
      <w:r w:rsidR="006B74C4">
        <w:rPr>
          <w:rStyle w:val="A4"/>
          <w:rFonts w:ascii="Times New Roman" w:hAnsi="Times New Roman" w:cs="Times New Roman"/>
          <w:sz w:val="24"/>
          <w:szCs w:val="24"/>
        </w:rPr>
        <w:t>La Fenice</w:t>
      </w:r>
      <w:r w:rsidR="007C7F36" w:rsidRPr="00802A4D">
        <w:rPr>
          <w:rStyle w:val="A4"/>
          <w:rFonts w:ascii="Times New Roman" w:hAnsi="Times New Roman" w:cs="Times New Roman"/>
          <w:sz w:val="24"/>
          <w:szCs w:val="24"/>
        </w:rPr>
        <w:t xml:space="preserve"> - Venezia</w:t>
      </w:r>
    </w:p>
    <w:p w:rsidR="000B5396" w:rsidRPr="00802A4D" w:rsidRDefault="00A26EB3" w:rsidP="002F48C2">
      <w:pPr>
        <w:pStyle w:val="Pa1"/>
        <w:jc w:val="center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  <w:r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v</w:t>
      </w:r>
      <w:r w:rsidR="006B74C4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enerdì 2</w:t>
      </w:r>
      <w:r w:rsidR="00C65D51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1 giugno</w:t>
      </w:r>
      <w:r w:rsidR="006316AC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2024</w:t>
      </w:r>
      <w:r w:rsidR="007C7F36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C65D51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 xml:space="preserve"> ore 19</w:t>
      </w:r>
      <w:r w:rsidR="00B034B7" w:rsidRPr="00802A4D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.00</w:t>
      </w:r>
    </w:p>
    <w:p w:rsidR="00253710" w:rsidRPr="00802A4D" w:rsidRDefault="00253710" w:rsidP="002F48C2">
      <w:pPr>
        <w:jc w:val="center"/>
        <w:rPr>
          <w:b/>
          <w:i/>
          <w:sz w:val="22"/>
          <w:szCs w:val="22"/>
        </w:rPr>
      </w:pPr>
    </w:p>
    <w:p w:rsidR="00C65D51" w:rsidRPr="00C65D51" w:rsidRDefault="00077713" w:rsidP="002F48C2">
      <w:pPr>
        <w:jc w:val="center"/>
      </w:pPr>
      <w:r>
        <w:rPr>
          <w:b/>
          <w:i/>
        </w:rPr>
        <w:t>“</w:t>
      </w:r>
      <w:r w:rsidR="00C65D51">
        <w:rPr>
          <w:b/>
          <w:i/>
        </w:rPr>
        <w:t>ARIADNE AUF NAXOS”</w:t>
      </w:r>
      <w:r w:rsidR="00D07EF7">
        <w:rPr>
          <w:b/>
          <w:i/>
        </w:rPr>
        <w:t xml:space="preserve"> </w:t>
      </w:r>
      <w:r w:rsidR="00C65D51">
        <w:t>opera in un prologo e un atto</w:t>
      </w:r>
    </w:p>
    <w:p w:rsidR="006316AC" w:rsidRDefault="00C65D51" w:rsidP="002F48C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Musica </w:t>
      </w:r>
      <w:r w:rsidR="006316AC" w:rsidRPr="00802A4D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RICHARD STRAUSS</w:t>
      </w:r>
    </w:p>
    <w:p w:rsidR="00C65D51" w:rsidRPr="00C65D51" w:rsidRDefault="00C65D51" w:rsidP="002F48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Libretto di </w:t>
      </w:r>
      <w:r w:rsidRPr="00C65D51">
        <w:rPr>
          <w:b/>
          <w:sz w:val="22"/>
          <w:szCs w:val="22"/>
        </w:rPr>
        <w:t>Hugo von Hofmannsthal</w:t>
      </w:r>
    </w:p>
    <w:p w:rsidR="00BA5D0F" w:rsidRDefault="003A333A" w:rsidP="002F48C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Orchestra del Teatro La Fenice, </w:t>
      </w:r>
      <w:r w:rsidR="00BA5D0F">
        <w:rPr>
          <w:sz w:val="22"/>
          <w:szCs w:val="22"/>
        </w:rPr>
        <w:t>direttore</w:t>
      </w:r>
      <w:r w:rsidR="00077713" w:rsidRPr="00BA5D0F">
        <w:rPr>
          <w:b/>
          <w:sz w:val="22"/>
          <w:szCs w:val="22"/>
        </w:rPr>
        <w:t xml:space="preserve"> M</w:t>
      </w:r>
      <w:r w:rsidR="00BA5D0F">
        <w:rPr>
          <w:b/>
          <w:sz w:val="22"/>
          <w:szCs w:val="22"/>
        </w:rPr>
        <w:t xml:space="preserve">arkus </w:t>
      </w:r>
      <w:proofErr w:type="spellStart"/>
      <w:r w:rsidR="00BA5D0F">
        <w:rPr>
          <w:b/>
          <w:sz w:val="22"/>
          <w:szCs w:val="22"/>
        </w:rPr>
        <w:t>Stenz</w:t>
      </w:r>
      <w:proofErr w:type="spellEnd"/>
    </w:p>
    <w:p w:rsidR="00077713" w:rsidRPr="00251357" w:rsidRDefault="00077713" w:rsidP="002F48C2">
      <w:pPr>
        <w:jc w:val="center"/>
        <w:rPr>
          <w:sz w:val="20"/>
          <w:szCs w:val="20"/>
        </w:rPr>
      </w:pPr>
      <w:r w:rsidRPr="00251357">
        <w:rPr>
          <w:sz w:val="20"/>
          <w:szCs w:val="20"/>
        </w:rPr>
        <w:t xml:space="preserve"> </w:t>
      </w:r>
      <w:r w:rsidR="00BA5D0F" w:rsidRPr="00251357">
        <w:rPr>
          <w:sz w:val="20"/>
          <w:szCs w:val="20"/>
        </w:rPr>
        <w:t xml:space="preserve">regia </w:t>
      </w:r>
      <w:r w:rsidR="00BA5D0F" w:rsidRPr="00251357">
        <w:rPr>
          <w:b/>
          <w:sz w:val="20"/>
          <w:szCs w:val="20"/>
        </w:rPr>
        <w:t>Paul Curran</w:t>
      </w:r>
      <w:r w:rsidR="00BA5D0F" w:rsidRPr="00251357">
        <w:rPr>
          <w:sz w:val="20"/>
          <w:szCs w:val="20"/>
        </w:rPr>
        <w:t xml:space="preserve">; scene e costumi </w:t>
      </w:r>
      <w:r w:rsidR="00BA5D0F" w:rsidRPr="00251357">
        <w:rPr>
          <w:b/>
          <w:sz w:val="20"/>
          <w:szCs w:val="20"/>
        </w:rPr>
        <w:t>Gary McCann</w:t>
      </w:r>
      <w:r w:rsidR="00BA5D0F" w:rsidRPr="00251357">
        <w:rPr>
          <w:sz w:val="20"/>
          <w:szCs w:val="20"/>
        </w:rPr>
        <w:t xml:space="preserve">; light design </w:t>
      </w:r>
      <w:r w:rsidR="00BA5D0F" w:rsidRPr="00251357">
        <w:rPr>
          <w:b/>
          <w:sz w:val="20"/>
          <w:szCs w:val="20"/>
        </w:rPr>
        <w:t>Howard Hudson</w:t>
      </w:r>
    </w:p>
    <w:p w:rsidR="003A333A" w:rsidRPr="00251357" w:rsidRDefault="003A333A" w:rsidP="002F48C2">
      <w:pPr>
        <w:jc w:val="center"/>
        <w:rPr>
          <w:sz w:val="20"/>
          <w:szCs w:val="20"/>
        </w:rPr>
      </w:pPr>
      <w:r w:rsidRPr="00251357">
        <w:rPr>
          <w:sz w:val="20"/>
          <w:szCs w:val="20"/>
        </w:rPr>
        <w:t>Primadonna/Arianna</w:t>
      </w:r>
      <w:r w:rsidR="00077713" w:rsidRPr="00251357">
        <w:rPr>
          <w:sz w:val="20"/>
          <w:szCs w:val="20"/>
        </w:rPr>
        <w:t xml:space="preserve"> </w:t>
      </w:r>
      <w:r w:rsidRPr="00251357">
        <w:rPr>
          <w:b/>
          <w:sz w:val="20"/>
          <w:szCs w:val="20"/>
        </w:rPr>
        <w:t xml:space="preserve">Sara </w:t>
      </w:r>
      <w:proofErr w:type="spellStart"/>
      <w:r w:rsidRPr="00251357">
        <w:rPr>
          <w:b/>
          <w:sz w:val="20"/>
          <w:szCs w:val="20"/>
        </w:rPr>
        <w:t>Jakubiak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 xml:space="preserve">(soprano); Il tenore/Bacco </w:t>
      </w:r>
      <w:r w:rsidRPr="00251357">
        <w:rPr>
          <w:b/>
          <w:sz w:val="20"/>
          <w:szCs w:val="20"/>
        </w:rPr>
        <w:t xml:space="preserve">John Matthew Myers </w:t>
      </w:r>
      <w:r w:rsidRPr="00251357">
        <w:rPr>
          <w:sz w:val="20"/>
          <w:szCs w:val="20"/>
        </w:rPr>
        <w:t>(tenore);</w:t>
      </w:r>
    </w:p>
    <w:p w:rsidR="006316AC" w:rsidRPr="00251357" w:rsidRDefault="003A333A" w:rsidP="003A333A">
      <w:pPr>
        <w:jc w:val="center"/>
        <w:rPr>
          <w:sz w:val="20"/>
          <w:szCs w:val="20"/>
        </w:rPr>
      </w:pPr>
      <w:proofErr w:type="spellStart"/>
      <w:r w:rsidRPr="00251357">
        <w:rPr>
          <w:sz w:val="20"/>
          <w:szCs w:val="20"/>
        </w:rPr>
        <w:t>Zerbinetta</w:t>
      </w:r>
      <w:proofErr w:type="spellEnd"/>
      <w:r w:rsidRPr="00251357">
        <w:rPr>
          <w:sz w:val="20"/>
          <w:szCs w:val="20"/>
        </w:rPr>
        <w:t xml:space="preserve"> </w:t>
      </w:r>
      <w:r w:rsidRPr="00251357">
        <w:rPr>
          <w:b/>
          <w:sz w:val="20"/>
          <w:szCs w:val="20"/>
        </w:rPr>
        <w:t xml:space="preserve">Olga </w:t>
      </w:r>
      <w:proofErr w:type="spellStart"/>
      <w:r w:rsidRPr="00251357">
        <w:rPr>
          <w:b/>
          <w:sz w:val="20"/>
          <w:szCs w:val="20"/>
        </w:rPr>
        <w:t>Pudova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 xml:space="preserve">(soprano); Il compositore </w:t>
      </w:r>
      <w:r w:rsidRPr="00251357">
        <w:rPr>
          <w:b/>
          <w:sz w:val="20"/>
          <w:szCs w:val="20"/>
        </w:rPr>
        <w:t xml:space="preserve">Markus </w:t>
      </w:r>
      <w:proofErr w:type="spellStart"/>
      <w:r w:rsidRPr="00251357">
        <w:rPr>
          <w:b/>
          <w:sz w:val="20"/>
          <w:szCs w:val="20"/>
        </w:rPr>
        <w:t>Werba</w:t>
      </w:r>
      <w:proofErr w:type="spellEnd"/>
      <w:r w:rsidRPr="00251357">
        <w:rPr>
          <w:sz w:val="20"/>
          <w:szCs w:val="20"/>
        </w:rPr>
        <w:t xml:space="preserve"> (</w:t>
      </w:r>
      <w:r w:rsidR="00077713" w:rsidRPr="00251357">
        <w:rPr>
          <w:sz w:val="20"/>
          <w:szCs w:val="20"/>
        </w:rPr>
        <w:t>mezzosoprano</w:t>
      </w:r>
      <w:r w:rsidRPr="00251357">
        <w:rPr>
          <w:sz w:val="20"/>
          <w:szCs w:val="20"/>
        </w:rPr>
        <w:t>); Arlecchino</w:t>
      </w:r>
      <w:r w:rsidR="00077713" w:rsidRPr="00251357">
        <w:rPr>
          <w:sz w:val="20"/>
          <w:szCs w:val="20"/>
        </w:rPr>
        <w:t xml:space="preserve"> </w:t>
      </w:r>
      <w:proofErr w:type="spellStart"/>
      <w:r w:rsidRPr="00251357">
        <w:rPr>
          <w:b/>
          <w:sz w:val="20"/>
          <w:szCs w:val="20"/>
        </w:rPr>
        <w:t>Aneas</w:t>
      </w:r>
      <w:proofErr w:type="spellEnd"/>
      <w:r w:rsidRPr="00251357">
        <w:rPr>
          <w:b/>
          <w:sz w:val="20"/>
          <w:szCs w:val="20"/>
        </w:rPr>
        <w:t xml:space="preserve"> </w:t>
      </w:r>
      <w:proofErr w:type="spellStart"/>
      <w:r w:rsidRPr="00251357">
        <w:rPr>
          <w:b/>
          <w:sz w:val="20"/>
          <w:szCs w:val="20"/>
        </w:rPr>
        <w:t>Humm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 xml:space="preserve">(baritono); </w:t>
      </w:r>
      <w:proofErr w:type="spellStart"/>
      <w:r w:rsidRPr="00251357">
        <w:rPr>
          <w:sz w:val="20"/>
          <w:szCs w:val="20"/>
        </w:rPr>
        <w:t>Scaramuccio</w:t>
      </w:r>
      <w:proofErr w:type="spellEnd"/>
      <w:r w:rsidRPr="00251357">
        <w:rPr>
          <w:sz w:val="20"/>
          <w:szCs w:val="20"/>
        </w:rPr>
        <w:t xml:space="preserve"> </w:t>
      </w:r>
      <w:proofErr w:type="spellStart"/>
      <w:r w:rsidRPr="00251357">
        <w:rPr>
          <w:b/>
          <w:sz w:val="20"/>
          <w:szCs w:val="20"/>
        </w:rPr>
        <w:t>Mathias</w:t>
      </w:r>
      <w:proofErr w:type="spellEnd"/>
      <w:r w:rsidRPr="00251357">
        <w:rPr>
          <w:b/>
          <w:sz w:val="20"/>
          <w:szCs w:val="20"/>
        </w:rPr>
        <w:t xml:space="preserve"> </w:t>
      </w:r>
      <w:proofErr w:type="spellStart"/>
      <w:r w:rsidRPr="00251357">
        <w:rPr>
          <w:b/>
          <w:sz w:val="20"/>
          <w:szCs w:val="20"/>
        </w:rPr>
        <w:t>Frey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 xml:space="preserve">(tenore); Truffaldino </w:t>
      </w:r>
      <w:proofErr w:type="spellStart"/>
      <w:r w:rsidRPr="00251357">
        <w:rPr>
          <w:b/>
          <w:sz w:val="20"/>
          <w:szCs w:val="20"/>
        </w:rPr>
        <w:t>Szymon</w:t>
      </w:r>
      <w:proofErr w:type="spellEnd"/>
      <w:r w:rsidRPr="00251357">
        <w:rPr>
          <w:b/>
          <w:sz w:val="20"/>
          <w:szCs w:val="20"/>
        </w:rPr>
        <w:t xml:space="preserve"> </w:t>
      </w:r>
      <w:proofErr w:type="spellStart"/>
      <w:r w:rsidRPr="00251357">
        <w:rPr>
          <w:b/>
          <w:sz w:val="20"/>
          <w:szCs w:val="20"/>
        </w:rPr>
        <w:t>Chojnacki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 xml:space="preserve">(basso); Brighella </w:t>
      </w:r>
      <w:r w:rsidRPr="00251357">
        <w:rPr>
          <w:b/>
          <w:sz w:val="20"/>
          <w:szCs w:val="20"/>
        </w:rPr>
        <w:t xml:space="preserve">Enrico Casari </w:t>
      </w:r>
      <w:r w:rsidRPr="00251357">
        <w:rPr>
          <w:sz w:val="20"/>
          <w:szCs w:val="20"/>
        </w:rPr>
        <w:t xml:space="preserve">(tenore); Eco </w:t>
      </w:r>
      <w:r w:rsidRPr="00251357">
        <w:rPr>
          <w:b/>
          <w:sz w:val="20"/>
          <w:szCs w:val="20"/>
        </w:rPr>
        <w:t xml:space="preserve">Giulia </w:t>
      </w:r>
      <w:proofErr w:type="spellStart"/>
      <w:r w:rsidRPr="00251357">
        <w:rPr>
          <w:b/>
          <w:sz w:val="20"/>
          <w:szCs w:val="20"/>
        </w:rPr>
        <w:t>Bolcato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 xml:space="preserve">(soprano); La Naiade </w:t>
      </w:r>
      <w:proofErr w:type="spellStart"/>
      <w:r w:rsidRPr="00251357">
        <w:rPr>
          <w:b/>
          <w:sz w:val="20"/>
          <w:szCs w:val="20"/>
        </w:rPr>
        <w:t>J</w:t>
      </w:r>
      <w:r w:rsidR="00077713" w:rsidRPr="00251357">
        <w:rPr>
          <w:b/>
          <w:sz w:val="20"/>
          <w:szCs w:val="20"/>
        </w:rPr>
        <w:t>a</w:t>
      </w:r>
      <w:r w:rsidRPr="00251357">
        <w:rPr>
          <w:b/>
          <w:sz w:val="20"/>
          <w:szCs w:val="20"/>
        </w:rPr>
        <w:t>smin</w:t>
      </w:r>
      <w:proofErr w:type="spellEnd"/>
      <w:r w:rsidRPr="00251357">
        <w:rPr>
          <w:b/>
          <w:sz w:val="20"/>
          <w:szCs w:val="20"/>
        </w:rPr>
        <w:t xml:space="preserve"> </w:t>
      </w:r>
      <w:proofErr w:type="spellStart"/>
      <w:r w:rsidRPr="00251357">
        <w:rPr>
          <w:b/>
          <w:sz w:val="20"/>
          <w:szCs w:val="20"/>
        </w:rPr>
        <w:t>Delfs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>(soprano); La Driade</w:t>
      </w:r>
      <w:r w:rsidRPr="00251357">
        <w:rPr>
          <w:b/>
          <w:sz w:val="20"/>
          <w:szCs w:val="20"/>
        </w:rPr>
        <w:t xml:space="preserve"> Marie </w:t>
      </w:r>
      <w:proofErr w:type="spellStart"/>
      <w:r w:rsidRPr="00251357">
        <w:rPr>
          <w:b/>
          <w:sz w:val="20"/>
          <w:szCs w:val="20"/>
        </w:rPr>
        <w:t>Seidler</w:t>
      </w:r>
      <w:proofErr w:type="spellEnd"/>
      <w:r w:rsidRPr="00251357">
        <w:rPr>
          <w:b/>
          <w:sz w:val="20"/>
          <w:szCs w:val="20"/>
        </w:rPr>
        <w:t xml:space="preserve"> </w:t>
      </w:r>
      <w:r w:rsidRPr="00251357">
        <w:rPr>
          <w:sz w:val="20"/>
          <w:szCs w:val="20"/>
        </w:rPr>
        <w:t>(contralto)</w:t>
      </w:r>
    </w:p>
    <w:p w:rsidR="00B034B7" w:rsidRPr="00251357" w:rsidRDefault="00B034B7" w:rsidP="002F48C2">
      <w:pPr>
        <w:jc w:val="center"/>
        <w:rPr>
          <w:sz w:val="20"/>
          <w:szCs w:val="20"/>
        </w:rPr>
      </w:pPr>
    </w:p>
    <w:p w:rsidR="00D07EF7" w:rsidRPr="00251357" w:rsidRDefault="00C65D51" w:rsidP="00C65D51">
      <w:pPr>
        <w:tabs>
          <w:tab w:val="left" w:pos="5910"/>
        </w:tabs>
        <w:jc w:val="both"/>
        <w:rPr>
          <w:sz w:val="20"/>
          <w:szCs w:val="20"/>
        </w:rPr>
      </w:pPr>
      <w:r w:rsidRPr="00251357">
        <w:rPr>
          <w:i/>
          <w:sz w:val="20"/>
          <w:szCs w:val="20"/>
        </w:rPr>
        <w:t>“</w:t>
      </w:r>
      <w:proofErr w:type="spellStart"/>
      <w:r w:rsidRPr="00251357">
        <w:rPr>
          <w:i/>
          <w:sz w:val="20"/>
          <w:szCs w:val="20"/>
        </w:rPr>
        <w:t>Ariadne</w:t>
      </w:r>
      <w:proofErr w:type="spellEnd"/>
      <w:r w:rsidRPr="00251357">
        <w:rPr>
          <w:i/>
          <w:sz w:val="20"/>
          <w:szCs w:val="20"/>
        </w:rPr>
        <w:t xml:space="preserve"> </w:t>
      </w:r>
      <w:proofErr w:type="spellStart"/>
      <w:r w:rsidRPr="00251357">
        <w:rPr>
          <w:i/>
          <w:sz w:val="20"/>
          <w:szCs w:val="20"/>
        </w:rPr>
        <w:t>auf</w:t>
      </w:r>
      <w:proofErr w:type="spellEnd"/>
      <w:r w:rsidRPr="00251357">
        <w:rPr>
          <w:i/>
          <w:sz w:val="20"/>
          <w:szCs w:val="20"/>
        </w:rPr>
        <w:t xml:space="preserve"> </w:t>
      </w:r>
      <w:proofErr w:type="spellStart"/>
      <w:r w:rsidRPr="00251357">
        <w:rPr>
          <w:i/>
          <w:sz w:val="20"/>
          <w:szCs w:val="20"/>
        </w:rPr>
        <w:t>Naxos</w:t>
      </w:r>
      <w:proofErr w:type="spellEnd"/>
      <w:r w:rsidRPr="00251357">
        <w:rPr>
          <w:i/>
          <w:sz w:val="20"/>
          <w:szCs w:val="20"/>
        </w:rPr>
        <w:t>”</w:t>
      </w:r>
      <w:r w:rsidRPr="00251357">
        <w:rPr>
          <w:sz w:val="20"/>
          <w:szCs w:val="20"/>
        </w:rPr>
        <w:t xml:space="preserve"> racconta il teatro nel teatro, in una si</w:t>
      </w:r>
      <w:r w:rsidR="00E42AB4" w:rsidRPr="00251357">
        <w:rPr>
          <w:sz w:val="20"/>
          <w:szCs w:val="20"/>
        </w:rPr>
        <w:t>mbiosi di dramma mitologico e</w:t>
      </w:r>
      <w:r w:rsidRPr="00251357">
        <w:rPr>
          <w:sz w:val="20"/>
          <w:szCs w:val="20"/>
        </w:rPr>
        <w:t xml:space="preserve"> commedia de</w:t>
      </w:r>
      <w:r w:rsidR="0073457C" w:rsidRPr="00251357">
        <w:rPr>
          <w:sz w:val="20"/>
          <w:szCs w:val="20"/>
        </w:rPr>
        <w:t xml:space="preserve">ll’arte. Nella casa di un </w:t>
      </w:r>
      <w:r w:rsidRPr="00251357">
        <w:rPr>
          <w:sz w:val="20"/>
          <w:szCs w:val="20"/>
        </w:rPr>
        <w:t xml:space="preserve">signore viennese è programmata la messa in scena dell’opera seria </w:t>
      </w:r>
      <w:r w:rsidRPr="00251357">
        <w:rPr>
          <w:i/>
          <w:sz w:val="20"/>
          <w:szCs w:val="20"/>
        </w:rPr>
        <w:t>“</w:t>
      </w:r>
      <w:proofErr w:type="spellStart"/>
      <w:r w:rsidRPr="00251357">
        <w:rPr>
          <w:i/>
          <w:sz w:val="20"/>
          <w:szCs w:val="20"/>
        </w:rPr>
        <w:t>Ariadne</w:t>
      </w:r>
      <w:proofErr w:type="spellEnd"/>
      <w:r w:rsidRPr="00251357">
        <w:rPr>
          <w:i/>
          <w:sz w:val="20"/>
          <w:szCs w:val="20"/>
        </w:rPr>
        <w:t xml:space="preserve"> </w:t>
      </w:r>
      <w:proofErr w:type="spellStart"/>
      <w:r w:rsidRPr="00251357">
        <w:rPr>
          <w:i/>
          <w:sz w:val="20"/>
          <w:szCs w:val="20"/>
        </w:rPr>
        <w:t>auf</w:t>
      </w:r>
      <w:proofErr w:type="spellEnd"/>
      <w:r w:rsidRPr="00251357">
        <w:rPr>
          <w:i/>
          <w:sz w:val="20"/>
          <w:szCs w:val="20"/>
        </w:rPr>
        <w:t xml:space="preserve"> </w:t>
      </w:r>
      <w:proofErr w:type="spellStart"/>
      <w:r w:rsidRPr="00251357">
        <w:rPr>
          <w:i/>
          <w:sz w:val="20"/>
          <w:szCs w:val="20"/>
        </w:rPr>
        <w:t>Naxos</w:t>
      </w:r>
      <w:proofErr w:type="spellEnd"/>
      <w:r w:rsidRPr="00251357">
        <w:rPr>
          <w:i/>
          <w:sz w:val="20"/>
          <w:szCs w:val="20"/>
        </w:rPr>
        <w:t>”</w:t>
      </w:r>
      <w:r w:rsidR="00E42AB4" w:rsidRPr="00251357">
        <w:rPr>
          <w:sz w:val="20"/>
          <w:szCs w:val="20"/>
        </w:rPr>
        <w:t xml:space="preserve">, commissionata ad un giovane </w:t>
      </w:r>
      <w:r w:rsidRPr="00251357">
        <w:rPr>
          <w:sz w:val="20"/>
          <w:szCs w:val="20"/>
        </w:rPr>
        <w:t xml:space="preserve">talentuoso compositore, alla quale dovrebbe seguire la rappresentazione di una farsa all’italiana. Il tempo si rivela </w:t>
      </w:r>
      <w:r w:rsidR="0073457C" w:rsidRPr="00251357">
        <w:rPr>
          <w:sz w:val="20"/>
          <w:szCs w:val="20"/>
        </w:rPr>
        <w:t>in</w:t>
      </w:r>
      <w:r w:rsidRPr="00251357">
        <w:rPr>
          <w:sz w:val="20"/>
          <w:szCs w:val="20"/>
        </w:rPr>
        <w:t>sufficiente per allestire entrambi i lavori, e quindi il padrone di casa dispone che l’opera seria e la farsa siano rappresentate insieme.</w:t>
      </w:r>
      <w:r w:rsidR="0073457C" w:rsidRPr="00251357">
        <w:rPr>
          <w:sz w:val="20"/>
          <w:szCs w:val="20"/>
        </w:rPr>
        <w:t xml:space="preserve"> Richard Strauss (1864–1949) è noto soprattutto per il poema sinfonico </w:t>
      </w:r>
      <w:r w:rsidR="0073457C" w:rsidRPr="00251357">
        <w:rPr>
          <w:i/>
          <w:sz w:val="20"/>
          <w:szCs w:val="20"/>
        </w:rPr>
        <w:t>“Così parlò Zarathustra”</w:t>
      </w:r>
      <w:r w:rsidR="0073457C" w:rsidRPr="00251357">
        <w:rPr>
          <w:sz w:val="20"/>
          <w:szCs w:val="20"/>
        </w:rPr>
        <w:t>.</w:t>
      </w:r>
    </w:p>
    <w:p w:rsidR="00655342" w:rsidRPr="00655342" w:rsidRDefault="00655342" w:rsidP="00655342">
      <w:pPr>
        <w:tabs>
          <w:tab w:val="left" w:pos="5910"/>
        </w:tabs>
        <w:jc w:val="center"/>
        <w:rPr>
          <w:rFonts w:eastAsia="Arial"/>
          <w:b/>
          <w:color w:val="000000"/>
          <w:highlight w:val="white"/>
        </w:rPr>
      </w:pPr>
    </w:p>
    <w:p w:rsidR="000B5396" w:rsidRPr="00802A4D" w:rsidRDefault="008D3832" w:rsidP="00E42AB4">
      <w:pPr>
        <w:tabs>
          <w:tab w:val="left" w:pos="5910"/>
        </w:tabs>
        <w:jc w:val="center"/>
        <w:rPr>
          <w:rFonts w:eastAsia="Arial"/>
          <w:color w:val="000000"/>
        </w:rPr>
      </w:pPr>
      <w:r w:rsidRPr="008D3832">
        <w:rPr>
          <w:rFonts w:eastAsia="Arial"/>
          <w:noProof/>
          <w:color w:val="000000"/>
          <w:lang w:eastAsia="it-IT"/>
        </w:rPr>
        <w:drawing>
          <wp:inline distT="0" distB="0" distL="0" distR="0">
            <wp:extent cx="2176145" cy="2051125"/>
            <wp:effectExtent l="0" t="0" r="0" b="6350"/>
            <wp:docPr id="3" name="Immagine 3" descr="C:\Users\Admin\Documents\Personale Claudio\Cral UniCredit\Ariadne auf Na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ersonale Claudio\Cral UniCredit\Ariadne auf Nax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15" cy="20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AB4" w:rsidRPr="00E42AB4">
        <w:rPr>
          <w:rFonts w:eastAsia="Arial"/>
          <w:noProof/>
          <w:color w:val="000000"/>
          <w:lang w:eastAsia="it-IT"/>
        </w:rPr>
        <w:drawing>
          <wp:inline distT="0" distB="0" distL="0" distR="0">
            <wp:extent cx="2172463" cy="2050415"/>
            <wp:effectExtent l="0" t="0" r="0" b="6985"/>
            <wp:docPr id="4" name="Immagine 4" descr="C:\Users\Admin\Documents\Personale Claudio\Cral UniCredit\Markus Ste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Personale Claudio\Cral UniCredit\Markus Sten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85" cy="205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F7" w:rsidRDefault="00D07EF7" w:rsidP="00854DC3">
      <w:pPr>
        <w:shd w:val="clear" w:color="auto" w:fill="FFFFFF"/>
        <w:jc w:val="both"/>
        <w:rPr>
          <w:sz w:val="22"/>
          <w:szCs w:val="22"/>
          <w:lang w:eastAsia="it-IT"/>
        </w:rPr>
      </w:pPr>
    </w:p>
    <w:p w:rsidR="007C7F36" w:rsidRPr="00802A4D" w:rsidRDefault="007C7F36" w:rsidP="008D7995">
      <w:pPr>
        <w:tabs>
          <w:tab w:val="left" w:pos="5910"/>
        </w:tabs>
        <w:jc w:val="both"/>
      </w:pPr>
    </w:p>
    <w:p w:rsidR="00D52178" w:rsidRPr="007350A5" w:rsidRDefault="007B1E23" w:rsidP="007B1E23">
      <w:pPr>
        <w:tabs>
          <w:tab w:val="left" w:pos="5910"/>
        </w:tabs>
        <w:jc w:val="both"/>
      </w:pPr>
      <w:r w:rsidRPr="007350A5">
        <w:t xml:space="preserve">A DISPOSIZIONE PER </w:t>
      </w:r>
      <w:r w:rsidRPr="007350A5">
        <w:rPr>
          <w:b/>
          <w:bCs/>
        </w:rPr>
        <w:t>QUEST</w:t>
      </w:r>
      <w:r w:rsidR="006369C4" w:rsidRPr="007350A5">
        <w:rPr>
          <w:b/>
          <w:bCs/>
        </w:rPr>
        <w:t>’</w:t>
      </w:r>
      <w:r w:rsidRPr="007350A5">
        <w:rPr>
          <w:b/>
          <w:bCs/>
        </w:rPr>
        <w:t>O</w:t>
      </w:r>
      <w:r w:rsidR="006369C4" w:rsidRPr="007350A5">
        <w:rPr>
          <w:b/>
          <w:bCs/>
        </w:rPr>
        <w:t>PERA SOLO</w:t>
      </w:r>
      <w:r w:rsidR="008D3832" w:rsidRPr="007350A5">
        <w:t xml:space="preserve"> </w:t>
      </w:r>
      <w:r w:rsidR="006316AC" w:rsidRPr="007350A5">
        <w:rPr>
          <w:b/>
          <w:bCs/>
        </w:rPr>
        <w:t>20</w:t>
      </w:r>
      <w:r w:rsidR="008D3832" w:rsidRPr="007350A5">
        <w:rPr>
          <w:b/>
          <w:bCs/>
        </w:rPr>
        <w:t xml:space="preserve"> BIGLIETTI </w:t>
      </w:r>
      <w:r w:rsidR="006369C4" w:rsidRPr="007350A5">
        <w:rPr>
          <w:b/>
          <w:bCs/>
        </w:rPr>
        <w:t xml:space="preserve">DI PLATEA AL PREZZO </w:t>
      </w:r>
      <w:r w:rsidR="00C44EC4" w:rsidRPr="007350A5">
        <w:rPr>
          <w:b/>
          <w:bCs/>
        </w:rPr>
        <w:t xml:space="preserve">DI </w:t>
      </w:r>
      <w:r w:rsidR="00A26EB3" w:rsidRPr="007350A5">
        <w:rPr>
          <w:b/>
          <w:bCs/>
        </w:rPr>
        <w:t>EURO</w:t>
      </w:r>
      <w:r w:rsidR="00D52178" w:rsidRPr="007350A5">
        <w:rPr>
          <w:b/>
          <w:bCs/>
        </w:rPr>
        <w:t xml:space="preserve"> </w:t>
      </w:r>
      <w:r w:rsidR="000B5396" w:rsidRPr="007350A5">
        <w:rPr>
          <w:b/>
          <w:bCs/>
        </w:rPr>
        <w:t>5</w:t>
      </w:r>
      <w:r w:rsidR="00077713" w:rsidRPr="007350A5">
        <w:rPr>
          <w:b/>
          <w:bCs/>
        </w:rPr>
        <w:t>0</w:t>
      </w:r>
      <w:r w:rsidR="00C44EC4" w:rsidRPr="007350A5">
        <w:t xml:space="preserve"> (</w:t>
      </w:r>
      <w:r w:rsidR="006369C4" w:rsidRPr="007350A5">
        <w:t>IN LUOGO</w:t>
      </w:r>
      <w:r w:rsidR="00C44EC4" w:rsidRPr="007350A5">
        <w:t xml:space="preserve"> D</w:t>
      </w:r>
      <w:r w:rsidR="00C10D2D" w:rsidRPr="007350A5">
        <w:t>E</w:t>
      </w:r>
      <w:r w:rsidR="00C44EC4" w:rsidRPr="007350A5">
        <w:t xml:space="preserve">I </w:t>
      </w:r>
      <w:r w:rsidR="00655342" w:rsidRPr="007350A5">
        <w:t>2</w:t>
      </w:r>
      <w:r w:rsidR="008D3832" w:rsidRPr="007350A5">
        <w:t>20</w:t>
      </w:r>
      <w:r w:rsidR="00655342" w:rsidRPr="007350A5">
        <w:t>/</w:t>
      </w:r>
      <w:r w:rsidR="008D3832" w:rsidRPr="007350A5">
        <w:t>240</w:t>
      </w:r>
      <w:r w:rsidR="00C10D2D" w:rsidRPr="007350A5">
        <w:t xml:space="preserve"> EURO</w:t>
      </w:r>
      <w:r w:rsidRPr="007350A5">
        <w:t xml:space="preserve"> </w:t>
      </w:r>
      <w:r w:rsidR="00854DC3" w:rsidRPr="007350A5">
        <w:t xml:space="preserve">INVECE </w:t>
      </w:r>
      <w:r w:rsidR="00C44EC4" w:rsidRPr="007350A5">
        <w:t>PREVISTI</w:t>
      </w:r>
      <w:r w:rsidR="006369C4" w:rsidRPr="007350A5">
        <w:t xml:space="preserve"> NELLO STESSO SETTORE</w:t>
      </w:r>
      <w:r w:rsidR="00C44EC4" w:rsidRPr="007350A5">
        <w:t>)</w:t>
      </w:r>
    </w:p>
    <w:p w:rsidR="006369C4" w:rsidRPr="007350A5" w:rsidRDefault="006369C4" w:rsidP="007B1E23">
      <w:pPr>
        <w:tabs>
          <w:tab w:val="left" w:pos="5910"/>
        </w:tabs>
        <w:jc w:val="both"/>
      </w:pPr>
      <w:r w:rsidRPr="007350A5">
        <w:t xml:space="preserve">DURATA DELLO SPETTACOLO: </w:t>
      </w:r>
      <w:r w:rsidRPr="007350A5">
        <w:rPr>
          <w:b/>
        </w:rPr>
        <w:t>2 ORE E 30 MINUTI</w:t>
      </w:r>
      <w:r w:rsidRPr="007350A5">
        <w:t xml:space="preserve"> CIRCA (INTERVALLO COMPRESO)</w:t>
      </w:r>
    </w:p>
    <w:p w:rsidR="007350A5" w:rsidRPr="007350A5" w:rsidRDefault="007350A5" w:rsidP="007B1E23">
      <w:pPr>
        <w:tabs>
          <w:tab w:val="left" w:pos="5910"/>
        </w:tabs>
        <w:jc w:val="both"/>
        <w:rPr>
          <w:b/>
          <w:bCs/>
          <w:u w:val="single"/>
        </w:rPr>
      </w:pPr>
      <w:r w:rsidRPr="007350A5">
        <w:rPr>
          <w:b/>
          <w:bCs/>
          <w:u w:val="single"/>
        </w:rPr>
        <w:t>MASSIMO 2 BIGLIETTI PER SOCIO</w:t>
      </w:r>
    </w:p>
    <w:p w:rsidR="00E016B3" w:rsidRPr="00802A4D" w:rsidRDefault="00C1743B">
      <w:pPr>
        <w:tabs>
          <w:tab w:val="left" w:pos="5910"/>
        </w:tabs>
        <w:jc w:val="both"/>
        <w:rPr>
          <w:b/>
          <w:bCs/>
          <w:color w:val="000000"/>
          <w:sz w:val="22"/>
          <w:szCs w:val="22"/>
        </w:rPr>
      </w:pPr>
      <w:r w:rsidRPr="00802A4D">
        <w:rPr>
          <w:b/>
          <w:bCs/>
          <w:sz w:val="22"/>
          <w:szCs w:val="22"/>
        </w:rPr>
        <w:br/>
      </w:r>
      <w:r w:rsidR="00D52178" w:rsidRPr="00802A4D">
        <w:rPr>
          <w:b/>
          <w:bCs/>
          <w:sz w:val="22"/>
          <w:szCs w:val="22"/>
        </w:rPr>
        <w:t xml:space="preserve">I biglietti </w:t>
      </w:r>
      <w:r w:rsidR="009E69D0" w:rsidRPr="00802A4D">
        <w:rPr>
          <w:b/>
          <w:bCs/>
          <w:sz w:val="22"/>
          <w:szCs w:val="22"/>
        </w:rPr>
        <w:t xml:space="preserve">salvati in PDF </w:t>
      </w:r>
      <w:r w:rsidR="0027198E" w:rsidRPr="00802A4D">
        <w:rPr>
          <w:b/>
          <w:bCs/>
          <w:sz w:val="22"/>
          <w:szCs w:val="22"/>
        </w:rPr>
        <w:t xml:space="preserve">saranno recapitati via </w:t>
      </w:r>
      <w:r w:rsidR="00326714" w:rsidRPr="00802A4D">
        <w:rPr>
          <w:b/>
          <w:bCs/>
          <w:sz w:val="22"/>
          <w:szCs w:val="22"/>
        </w:rPr>
        <w:t>e-mail</w:t>
      </w:r>
      <w:r w:rsidR="0027198E" w:rsidRPr="00802A4D">
        <w:rPr>
          <w:b/>
          <w:bCs/>
          <w:sz w:val="22"/>
          <w:szCs w:val="22"/>
        </w:rPr>
        <w:t>. Possono essere stampati o salvati</w:t>
      </w:r>
      <w:r w:rsidR="007B1E23" w:rsidRPr="00802A4D">
        <w:rPr>
          <w:b/>
          <w:bCs/>
          <w:sz w:val="22"/>
          <w:szCs w:val="22"/>
        </w:rPr>
        <w:t xml:space="preserve"> nello smartphone</w:t>
      </w:r>
      <w:r w:rsidR="0027198E" w:rsidRPr="00802A4D">
        <w:rPr>
          <w:b/>
          <w:bCs/>
          <w:sz w:val="22"/>
          <w:szCs w:val="22"/>
        </w:rPr>
        <w:t>. Vanno quindi esibiti</w:t>
      </w:r>
      <w:r w:rsidR="007B1E23" w:rsidRPr="00802A4D">
        <w:rPr>
          <w:b/>
          <w:bCs/>
          <w:sz w:val="22"/>
          <w:szCs w:val="22"/>
        </w:rPr>
        <w:t xml:space="preserve"> all’ingresso del teatro</w:t>
      </w:r>
      <w:r w:rsidR="0027198E" w:rsidRPr="00802A4D">
        <w:rPr>
          <w:b/>
          <w:bCs/>
          <w:sz w:val="22"/>
          <w:szCs w:val="22"/>
        </w:rPr>
        <w:t xml:space="preserve"> (meglio arrivare 15 minuti prima)</w:t>
      </w:r>
      <w:r w:rsidR="007B1E23" w:rsidRPr="00802A4D">
        <w:rPr>
          <w:b/>
          <w:bCs/>
          <w:sz w:val="22"/>
          <w:szCs w:val="22"/>
        </w:rPr>
        <w:t>.</w:t>
      </w:r>
      <w:r w:rsidR="000A527A" w:rsidRPr="00802A4D">
        <w:rPr>
          <w:b/>
          <w:bCs/>
          <w:sz w:val="22"/>
          <w:szCs w:val="22"/>
        </w:rPr>
        <w:fldChar w:fldCharType="begin"/>
      </w:r>
      <w:r w:rsidR="00C47050" w:rsidRPr="00802A4D">
        <w:rPr>
          <w:b/>
          <w:bCs/>
          <w:sz w:val="22"/>
          <w:szCs w:val="22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="000A527A" w:rsidRPr="00802A4D">
        <w:rPr>
          <w:b/>
          <w:bCs/>
          <w:sz w:val="22"/>
          <w:szCs w:val="22"/>
        </w:rPr>
        <w:fldChar w:fldCharType="separate"/>
      </w:r>
    </w:p>
    <w:p w:rsidR="00EE5E5F" w:rsidRPr="00802A4D" w:rsidRDefault="000A527A" w:rsidP="00DE04C9">
      <w:pPr>
        <w:ind w:right="900"/>
        <w:jc w:val="both"/>
        <w:rPr>
          <w:color w:val="000000"/>
          <w:sz w:val="22"/>
          <w:szCs w:val="22"/>
          <w:u w:val="single"/>
        </w:rPr>
      </w:pPr>
      <w:r w:rsidRPr="00802A4D">
        <w:rPr>
          <w:b/>
          <w:bCs/>
          <w:sz w:val="22"/>
          <w:szCs w:val="22"/>
        </w:rPr>
        <w:fldChar w:fldCharType="end"/>
      </w:r>
    </w:p>
    <w:p w:rsidR="00E016B3" w:rsidRDefault="00C47050">
      <w:pPr>
        <w:jc w:val="both"/>
        <w:rPr>
          <w:sz w:val="22"/>
          <w:szCs w:val="22"/>
        </w:rPr>
      </w:pPr>
      <w:r w:rsidRPr="00802A4D">
        <w:rPr>
          <w:b/>
          <w:sz w:val="22"/>
          <w:szCs w:val="22"/>
        </w:rPr>
        <w:t>Ref. Paris</w:t>
      </w:r>
      <w:r w:rsidR="007350A5">
        <w:rPr>
          <w:b/>
          <w:sz w:val="22"/>
          <w:szCs w:val="22"/>
        </w:rPr>
        <w:t xml:space="preserve">   </w:t>
      </w:r>
      <w:r w:rsidRPr="00802A4D">
        <w:rPr>
          <w:sz w:val="22"/>
          <w:szCs w:val="22"/>
        </w:rPr>
        <w:t>334</w:t>
      </w:r>
      <w:r w:rsidR="00C1743B" w:rsidRPr="00802A4D">
        <w:rPr>
          <w:sz w:val="22"/>
          <w:szCs w:val="22"/>
        </w:rPr>
        <w:t>.</w:t>
      </w:r>
      <w:r w:rsidRPr="00802A4D">
        <w:rPr>
          <w:sz w:val="22"/>
          <w:szCs w:val="22"/>
        </w:rPr>
        <w:t>6015055</w:t>
      </w:r>
    </w:p>
    <w:p w:rsidR="007350A5" w:rsidRDefault="007350A5">
      <w:pPr>
        <w:jc w:val="both"/>
        <w:rPr>
          <w:sz w:val="22"/>
          <w:szCs w:val="22"/>
        </w:rPr>
      </w:pPr>
    </w:p>
    <w:p w:rsidR="00E016B3" w:rsidRPr="00802A4D" w:rsidRDefault="00C47050" w:rsidP="00D52178">
      <w:pPr>
        <w:jc w:val="center"/>
        <w:rPr>
          <w:b/>
          <w:u w:val="single"/>
        </w:rPr>
      </w:pPr>
      <w:r w:rsidRPr="00802A4D">
        <w:rPr>
          <w:b/>
          <w:u w:val="single"/>
        </w:rPr>
        <w:t>MODALITÀ DI ISCRIZIONE ENTRO L</w:t>
      </w:r>
      <w:r w:rsidR="009E69D0" w:rsidRPr="00802A4D">
        <w:rPr>
          <w:b/>
          <w:u w:val="single"/>
        </w:rPr>
        <w:t xml:space="preserve">E </w:t>
      </w:r>
      <w:r w:rsidR="00C1743B" w:rsidRPr="00802A4D">
        <w:rPr>
          <w:b/>
          <w:u w:val="single"/>
        </w:rPr>
        <w:t xml:space="preserve">ORE </w:t>
      </w:r>
      <w:r w:rsidR="006369C4">
        <w:rPr>
          <w:b/>
          <w:u w:val="single"/>
        </w:rPr>
        <w:t>13</w:t>
      </w:r>
      <w:r w:rsidR="009E69D0" w:rsidRPr="00802A4D">
        <w:rPr>
          <w:b/>
          <w:u w:val="single"/>
        </w:rPr>
        <w:t>:</w:t>
      </w:r>
      <w:r w:rsidR="00C07A0E" w:rsidRPr="00802A4D">
        <w:rPr>
          <w:b/>
          <w:u w:val="single"/>
        </w:rPr>
        <w:t>0</w:t>
      </w:r>
      <w:r w:rsidR="009E69D0" w:rsidRPr="00802A4D">
        <w:rPr>
          <w:b/>
          <w:u w:val="single"/>
        </w:rPr>
        <w:t>0</w:t>
      </w:r>
      <w:r w:rsidR="009C501E" w:rsidRPr="00802A4D">
        <w:rPr>
          <w:b/>
          <w:u w:val="single"/>
        </w:rPr>
        <w:t xml:space="preserve"> DI </w:t>
      </w:r>
      <w:r w:rsidR="0073457C">
        <w:rPr>
          <w:b/>
          <w:u w:val="single"/>
        </w:rPr>
        <w:t>MARTEDI 14</w:t>
      </w:r>
      <w:r w:rsidR="006369C4">
        <w:rPr>
          <w:b/>
          <w:u w:val="single"/>
        </w:rPr>
        <w:t xml:space="preserve"> MAGGIO</w:t>
      </w:r>
      <w:r w:rsidR="00446251">
        <w:rPr>
          <w:b/>
          <w:u w:val="single"/>
        </w:rPr>
        <w:t xml:space="preserve"> </w:t>
      </w:r>
      <w:r w:rsidR="00802A4D" w:rsidRPr="00802A4D">
        <w:rPr>
          <w:b/>
          <w:u w:val="single"/>
        </w:rPr>
        <w:t>2024</w:t>
      </w:r>
    </w:p>
    <w:p w:rsidR="00D52178" w:rsidRPr="00802A4D" w:rsidRDefault="00D52178">
      <w:pPr>
        <w:jc w:val="both"/>
        <w:rPr>
          <w:b/>
        </w:rPr>
      </w:pPr>
    </w:p>
    <w:p w:rsidR="00E016B3" w:rsidRPr="007350A5" w:rsidRDefault="00086BC9" w:rsidP="007350A5">
      <w:pPr>
        <w:pStyle w:val="Paragrafoelenco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350A5">
        <w:rPr>
          <w:bCs/>
          <w:sz w:val="22"/>
          <w:szCs w:val="22"/>
        </w:rPr>
        <w:t>mail</w:t>
      </w:r>
      <w:r w:rsidR="00EE5E5F" w:rsidRPr="007350A5">
        <w:rPr>
          <w:bCs/>
          <w:sz w:val="22"/>
          <w:szCs w:val="22"/>
        </w:rPr>
        <w:t xml:space="preserve"> a</w:t>
      </w:r>
      <w:r w:rsidR="00C47050" w:rsidRPr="007350A5">
        <w:rPr>
          <w:bCs/>
          <w:sz w:val="22"/>
          <w:szCs w:val="22"/>
        </w:rPr>
        <w:t xml:space="preserve"> </w:t>
      </w:r>
      <w:hyperlink r:id="rId11" w:history="1">
        <w:r w:rsidR="0009445C" w:rsidRPr="007350A5">
          <w:rPr>
            <w:rStyle w:val="Collegamentoipertestuale"/>
            <w:bCs/>
            <w:sz w:val="22"/>
            <w:szCs w:val="22"/>
          </w:rPr>
          <w:t>circolovicenza.unicredit@gmail.com</w:t>
        </w:r>
      </w:hyperlink>
      <w:r w:rsidR="0009445C" w:rsidRPr="007350A5">
        <w:rPr>
          <w:bCs/>
          <w:sz w:val="22"/>
          <w:szCs w:val="22"/>
        </w:rPr>
        <w:t xml:space="preserve"> </w:t>
      </w:r>
      <w:hyperlink r:id="rId12" w:history="1"/>
      <w:r w:rsidR="00C47050" w:rsidRPr="007350A5">
        <w:rPr>
          <w:bCs/>
          <w:sz w:val="22"/>
          <w:szCs w:val="22"/>
        </w:rPr>
        <w:t xml:space="preserve"> e </w:t>
      </w:r>
      <w:hyperlink r:id="rId13" w:history="1">
        <w:r w:rsidRPr="007350A5">
          <w:rPr>
            <w:rStyle w:val="Collegamentoipertestuale"/>
            <w:bCs/>
            <w:sz w:val="22"/>
            <w:szCs w:val="22"/>
          </w:rPr>
          <w:t>paris.sezionevenezia@</w:t>
        </w:r>
      </w:hyperlink>
      <w:r w:rsidR="00C47050" w:rsidRPr="007350A5">
        <w:rPr>
          <w:bCs/>
          <w:color w:val="0000FF"/>
          <w:sz w:val="22"/>
          <w:szCs w:val="22"/>
          <w:u w:val="single"/>
        </w:rPr>
        <w:t>gmail.com</w:t>
      </w:r>
      <w:r w:rsidR="00C47050" w:rsidRPr="007350A5">
        <w:rPr>
          <w:bCs/>
          <w:sz w:val="22"/>
          <w:szCs w:val="22"/>
        </w:rPr>
        <w:t xml:space="preserve"> compilando il modulo d</w:t>
      </w:r>
      <w:r w:rsidR="00A26EB3" w:rsidRPr="007350A5">
        <w:rPr>
          <w:bCs/>
          <w:sz w:val="22"/>
          <w:szCs w:val="22"/>
        </w:rPr>
        <w:t>’adesione in calce</w:t>
      </w:r>
    </w:p>
    <w:p w:rsidR="007350A5" w:rsidRPr="007350A5" w:rsidRDefault="007350A5" w:rsidP="007350A5">
      <w:pPr>
        <w:ind w:left="360"/>
        <w:jc w:val="both"/>
        <w:rPr>
          <w:bCs/>
          <w:sz w:val="22"/>
          <w:szCs w:val="22"/>
        </w:rPr>
      </w:pPr>
    </w:p>
    <w:p w:rsidR="00E016B3" w:rsidRPr="00802A4D" w:rsidRDefault="00E016B3">
      <w:pPr>
        <w:jc w:val="both"/>
        <w:rPr>
          <w:b/>
          <w:sz w:val="22"/>
          <w:szCs w:val="22"/>
        </w:rPr>
      </w:pPr>
    </w:p>
    <w:p w:rsidR="004A35DB" w:rsidRPr="00802A4D" w:rsidRDefault="004A35DB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 w:rsidRPr="00802A4D">
        <w:rPr>
          <w:b/>
          <w:sz w:val="22"/>
          <w:szCs w:val="22"/>
        </w:rPr>
        <w:t>………</w:t>
      </w:r>
    </w:p>
    <w:p w:rsidR="004A35DB" w:rsidRPr="00802A4D" w:rsidRDefault="004A35DB">
      <w:pPr>
        <w:jc w:val="both"/>
        <w:rPr>
          <w:b/>
          <w:sz w:val="22"/>
          <w:szCs w:val="22"/>
        </w:rPr>
      </w:pPr>
    </w:p>
    <w:p w:rsidR="004A35DB" w:rsidRPr="00802A4D" w:rsidRDefault="004A35DB" w:rsidP="004A35DB">
      <w:pPr>
        <w:jc w:val="center"/>
        <w:rPr>
          <w:b/>
        </w:rPr>
      </w:pPr>
      <w:r w:rsidRPr="00802A4D">
        <w:t xml:space="preserve">MODULO ADESIONE </w:t>
      </w:r>
      <w:r w:rsidRPr="00802A4D">
        <w:rPr>
          <w:b/>
        </w:rPr>
        <w:t>CIRCOLARE N</w:t>
      </w:r>
      <w:r w:rsidR="009C501E" w:rsidRPr="00802A4D">
        <w:rPr>
          <w:b/>
        </w:rPr>
        <w:t xml:space="preserve">° </w:t>
      </w:r>
      <w:r w:rsidR="00940243">
        <w:rPr>
          <w:b/>
        </w:rPr>
        <w:t>42</w:t>
      </w:r>
    </w:p>
    <w:p w:rsidR="004A35DB" w:rsidRPr="00802A4D" w:rsidRDefault="004A35DB" w:rsidP="004A35DB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86BC9" w:rsidRPr="00802A4D" w:rsidRDefault="00086BC9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Il sottoscritto …………………</w:t>
      </w:r>
      <w:r w:rsidR="00D52178" w:rsidRPr="00802A4D">
        <w:rPr>
          <w:rFonts w:ascii="Times New Roman" w:hAnsi="Times New Roman" w:cs="Times New Roman"/>
          <w:lang w:val="it-IT"/>
        </w:rPr>
        <w:t>………………………………</w:t>
      </w:r>
      <w:r w:rsidRPr="00802A4D">
        <w:rPr>
          <w:rFonts w:ascii="Times New Roman" w:hAnsi="Times New Roman" w:cs="Times New Roman"/>
          <w:lang w:val="it-IT"/>
        </w:rPr>
        <w:t xml:space="preserve">       </w:t>
      </w:r>
      <w:r w:rsidR="00CE2865" w:rsidRPr="00802A4D">
        <w:rPr>
          <w:rFonts w:ascii="Times New Roman" w:hAnsi="Times New Roman" w:cs="Times New Roman"/>
          <w:lang w:val="it-IT"/>
        </w:rPr>
        <w:tab/>
      </w:r>
      <w:r w:rsidRPr="00802A4D">
        <w:rPr>
          <w:rFonts w:ascii="Times New Roman" w:hAnsi="Times New Roman" w:cs="Times New Roman"/>
          <w:lang w:val="it-IT"/>
        </w:rPr>
        <w:t xml:space="preserve">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Effettivo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aggregato</w:t>
      </w: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e-mail </w:t>
      </w:r>
      <w:proofErr w:type="spellStart"/>
      <w:r w:rsidRPr="00802A4D">
        <w:rPr>
          <w:rFonts w:ascii="Times New Roman" w:hAnsi="Times New Roman" w:cs="Times New Roman"/>
          <w:lang w:val="it-IT"/>
        </w:rPr>
        <w:t>…………………………………………………………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              </w:t>
      </w:r>
      <w:proofErr w:type="spellStart"/>
      <w:r w:rsidRPr="00802A4D">
        <w:rPr>
          <w:rFonts w:ascii="Times New Roman" w:hAnsi="Times New Roman" w:cs="Times New Roman"/>
          <w:lang w:val="it-IT"/>
        </w:rPr>
        <w:t>cell</w:t>
      </w:r>
      <w:proofErr w:type="spellEnd"/>
      <w:r w:rsidRPr="00802A4D">
        <w:rPr>
          <w:rFonts w:ascii="Times New Roman" w:hAnsi="Times New Roman" w:cs="Times New Roman"/>
          <w:lang w:val="it-IT"/>
        </w:rPr>
        <w:t>.</w:t>
      </w:r>
      <w:r w:rsidR="00D52178" w:rsidRPr="00802A4D">
        <w:rPr>
          <w:rFonts w:ascii="Times New Roman" w:hAnsi="Times New Roman" w:cs="Times New Roman"/>
          <w:lang w:val="it-IT"/>
        </w:rPr>
        <w:t xml:space="preserve"> </w:t>
      </w:r>
      <w:r w:rsidRPr="00802A4D">
        <w:rPr>
          <w:rFonts w:ascii="Times New Roman" w:hAnsi="Times New Roman" w:cs="Times New Roman"/>
          <w:lang w:val="it-IT"/>
        </w:rPr>
        <w:t xml:space="preserve"> 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iscrive n.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9C501E" w:rsidRPr="00802A4D" w:rsidRDefault="009C501E" w:rsidP="009C501E">
      <w:pPr>
        <w:pStyle w:val="Corpodeltesto"/>
        <w:ind w:left="720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Con la presente dichiaro di impegnarmi ad effettuare il bonifico a saldo delle quote di partecipazione, a conferma della </w:t>
      </w:r>
      <w:r w:rsidR="00086BC9" w:rsidRPr="00802A4D">
        <w:rPr>
          <w:rFonts w:ascii="Times New Roman" w:hAnsi="Times New Roman" w:cs="Times New Roman"/>
          <w:lang w:val="it-IT"/>
        </w:rPr>
        <w:t>stessa</w:t>
      </w:r>
      <w:r w:rsidRPr="00802A4D">
        <w:rPr>
          <w:rFonts w:ascii="Times New Roman" w:hAnsi="Times New Roman" w:cs="Times New Roman"/>
          <w:lang w:val="it-IT"/>
        </w:rPr>
        <w:t>, con le modalità descritte nella circolare.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Data         /       /</w:t>
      </w: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………………………………………</w:t>
      </w:r>
    </w:p>
    <w:p w:rsidR="00CE2865" w:rsidRPr="00802A4D" w:rsidRDefault="00CE2865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Pr="00802A4D">
        <w:rPr>
          <w:rFonts w:ascii="Times New Roman" w:hAnsi="Times New Roman" w:cs="Times New Roman"/>
          <w:lang w:val="it-IT"/>
        </w:rPr>
        <w:t>unicreditcircolovicenza.it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) consento </w:t>
      </w:r>
      <w:proofErr w:type="spellStart"/>
      <w:r w:rsidRPr="00802A4D">
        <w:rPr>
          <w:rFonts w:ascii="Times New Roman" w:hAnsi="Times New Roman" w:cs="Times New Roman"/>
          <w:lang w:val="it-IT"/>
        </w:rPr>
        <w:t>aUniCredit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Circolo Vicenza di trattare i miei dati per l’organizzazione ed erogazione dei servizi richiesti in questa circolare.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</w:t>
      </w:r>
      <w:r w:rsidR="009C501E" w:rsidRPr="00802A4D">
        <w:rPr>
          <w:rFonts w:ascii="Times New Roman" w:hAnsi="Times New Roman" w:cs="Times New Roman"/>
          <w:lang w:val="it-IT"/>
        </w:rPr>
        <w:t>…</w:t>
      </w:r>
      <w:r w:rsidRPr="00802A4D">
        <w:rPr>
          <w:rFonts w:ascii="Times New Roman" w:hAnsi="Times New Roman" w:cs="Times New Roman"/>
          <w:lang w:val="it-IT"/>
        </w:rPr>
        <w:t>…………………………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802A4D">
        <w:rPr>
          <w:rFonts w:ascii="Times New Roman" w:hAnsi="Times New Roman" w:cs="Times New Roman"/>
          <w:lang w:val="it-IT"/>
        </w:rPr>
        <w:t>adattività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802A4D">
        <w:rPr>
          <w:rFonts w:ascii="Times New Roman" w:hAnsi="Times New Roman" w:cs="Times New Roman"/>
          <w:lang w:val="it-IT"/>
        </w:rPr>
        <w:t>qualsiasiresponsabilità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802A4D">
        <w:rPr>
          <w:rFonts w:ascii="Times New Roman" w:hAnsi="Times New Roman" w:cs="Times New Roman"/>
          <w:lang w:val="it-IT"/>
        </w:rPr>
        <w:t>attivitàistituzionali</w:t>
      </w:r>
      <w:proofErr w:type="spellEnd"/>
      <w:r w:rsidRPr="00802A4D">
        <w:rPr>
          <w:rFonts w:ascii="Times New Roman" w:hAnsi="Times New Roman" w:cs="Times New Roman"/>
          <w:lang w:val="it-IT"/>
        </w:rPr>
        <w:t>, rinunciando a priori a qualsiasi rivalsa e ad ogni ricorso ad autorità non considerate dalle vigenti norme.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Firma……….</w:t>
      </w:r>
      <w:r w:rsidR="004A35DB" w:rsidRPr="00802A4D">
        <w:rPr>
          <w:rFonts w:ascii="Times New Roman" w:hAnsi="Times New Roman" w:cs="Times New Roman"/>
          <w:lang w:val="it-IT"/>
        </w:rPr>
        <w:t xml:space="preserve"> …………………………………………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086BC9" w:rsidRPr="00802A4D" w:rsidRDefault="00086BC9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802A4D">
        <w:rPr>
          <w:rFonts w:ascii="Times New Roman" w:hAnsi="Times New Roman" w:cs="Times New Roman"/>
          <w:lang w:val="it-IT"/>
        </w:rPr>
        <w:t>cod.civ.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E016B3" w:rsidRPr="00802A4D" w:rsidRDefault="004A35DB" w:rsidP="00802A4D">
      <w:pPr>
        <w:pStyle w:val="Corpodeltesto"/>
        <w:ind w:left="5879"/>
        <w:rPr>
          <w:rFonts w:ascii="Times New Roman" w:hAnsi="Times New Roman" w:cs="Times New Roman"/>
        </w:rPr>
      </w:pPr>
      <w:r w:rsidRPr="00802A4D">
        <w:rPr>
          <w:rFonts w:ascii="Times New Roman" w:hAnsi="Times New Roman" w:cs="Times New Roman"/>
        </w:rPr>
        <w:t>F</w:t>
      </w:r>
      <w:r w:rsidR="009C501E" w:rsidRPr="00802A4D">
        <w:rPr>
          <w:rFonts w:ascii="Times New Roman" w:hAnsi="Times New Roman" w:cs="Times New Roman"/>
        </w:rPr>
        <w:t>irma…..</w:t>
      </w:r>
      <w:r w:rsidRPr="00802A4D">
        <w:rPr>
          <w:rFonts w:ascii="Times New Roman" w:hAnsi="Times New Roman" w:cs="Times New Roman"/>
        </w:rPr>
        <w:t>……</w:t>
      </w:r>
      <w:r w:rsidR="009C501E" w:rsidRPr="00802A4D">
        <w:rPr>
          <w:rFonts w:ascii="Times New Roman" w:hAnsi="Times New Roman" w:cs="Times New Roman"/>
        </w:rPr>
        <w:t>……………</w:t>
      </w:r>
      <w:r w:rsidRPr="00802A4D">
        <w:rPr>
          <w:rFonts w:ascii="Times New Roman" w:hAnsi="Times New Roman" w:cs="Times New Roman"/>
        </w:rPr>
        <w:t>………………………………</w:t>
      </w:r>
    </w:p>
    <w:sectPr w:rsidR="00E016B3" w:rsidRPr="00802A4D" w:rsidSect="005161E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E0" w:rsidRDefault="00C940E0" w:rsidP="00C47050">
      <w:r>
        <w:separator/>
      </w:r>
    </w:p>
  </w:endnote>
  <w:endnote w:type="continuationSeparator" w:id="0">
    <w:p w:rsidR="00C940E0" w:rsidRDefault="00C940E0" w:rsidP="00C4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 Sans Semi Light-">
    <w:altName w:val="The Sans Semi Light-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E0" w:rsidRDefault="00C940E0" w:rsidP="00C47050">
      <w:r>
        <w:separator/>
      </w:r>
    </w:p>
  </w:footnote>
  <w:footnote w:type="continuationSeparator" w:id="0">
    <w:p w:rsidR="00C940E0" w:rsidRDefault="00C940E0" w:rsidP="00C47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2D4"/>
    <w:multiLevelType w:val="hybridMultilevel"/>
    <w:tmpl w:val="8716C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A6F7D"/>
    <w:multiLevelType w:val="hybridMultilevel"/>
    <w:tmpl w:val="1102D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16B3"/>
    <w:rsid w:val="0001680E"/>
    <w:rsid w:val="000173D9"/>
    <w:rsid w:val="00064DA4"/>
    <w:rsid w:val="00077713"/>
    <w:rsid w:val="00083428"/>
    <w:rsid w:val="00083804"/>
    <w:rsid w:val="00086BC9"/>
    <w:rsid w:val="0009445C"/>
    <w:rsid w:val="000A527A"/>
    <w:rsid w:val="000B5396"/>
    <w:rsid w:val="000C0471"/>
    <w:rsid w:val="000E4FCE"/>
    <w:rsid w:val="000F024F"/>
    <w:rsid w:val="000F319F"/>
    <w:rsid w:val="00103B36"/>
    <w:rsid w:val="00132698"/>
    <w:rsid w:val="0013326C"/>
    <w:rsid w:val="00142E38"/>
    <w:rsid w:val="00181A44"/>
    <w:rsid w:val="001B3AA6"/>
    <w:rsid w:val="002015CD"/>
    <w:rsid w:val="00206CA8"/>
    <w:rsid w:val="00251357"/>
    <w:rsid w:val="00253710"/>
    <w:rsid w:val="0027198E"/>
    <w:rsid w:val="00276A7F"/>
    <w:rsid w:val="00284C85"/>
    <w:rsid w:val="002C7277"/>
    <w:rsid w:val="002E20BB"/>
    <w:rsid w:val="002F48C2"/>
    <w:rsid w:val="00326714"/>
    <w:rsid w:val="0035085C"/>
    <w:rsid w:val="00351674"/>
    <w:rsid w:val="003669FC"/>
    <w:rsid w:val="00392BE7"/>
    <w:rsid w:val="003953EA"/>
    <w:rsid w:val="003A333A"/>
    <w:rsid w:val="003F165A"/>
    <w:rsid w:val="003F54A2"/>
    <w:rsid w:val="004279B8"/>
    <w:rsid w:val="00431F2A"/>
    <w:rsid w:val="00444B35"/>
    <w:rsid w:val="00446251"/>
    <w:rsid w:val="00470538"/>
    <w:rsid w:val="004A35DB"/>
    <w:rsid w:val="004C1693"/>
    <w:rsid w:val="004F747A"/>
    <w:rsid w:val="005161E0"/>
    <w:rsid w:val="00562094"/>
    <w:rsid w:val="005B6C0D"/>
    <w:rsid w:val="005D57E1"/>
    <w:rsid w:val="005E3F0E"/>
    <w:rsid w:val="006316AC"/>
    <w:rsid w:val="006369C4"/>
    <w:rsid w:val="006539FB"/>
    <w:rsid w:val="00655342"/>
    <w:rsid w:val="00670F2A"/>
    <w:rsid w:val="006B74C4"/>
    <w:rsid w:val="006E06CA"/>
    <w:rsid w:val="006F7717"/>
    <w:rsid w:val="007153C3"/>
    <w:rsid w:val="0073457C"/>
    <w:rsid w:val="007350A5"/>
    <w:rsid w:val="00744DB2"/>
    <w:rsid w:val="00747358"/>
    <w:rsid w:val="007B1E23"/>
    <w:rsid w:val="007C2FEE"/>
    <w:rsid w:val="007C4F79"/>
    <w:rsid w:val="007C7F36"/>
    <w:rsid w:val="00802A4D"/>
    <w:rsid w:val="008242FF"/>
    <w:rsid w:val="00854DC3"/>
    <w:rsid w:val="0085755A"/>
    <w:rsid w:val="00873F78"/>
    <w:rsid w:val="008B4B90"/>
    <w:rsid w:val="008D3832"/>
    <w:rsid w:val="008D70C6"/>
    <w:rsid w:val="008D7995"/>
    <w:rsid w:val="00940243"/>
    <w:rsid w:val="00940BDB"/>
    <w:rsid w:val="0094681E"/>
    <w:rsid w:val="009473D2"/>
    <w:rsid w:val="009606C1"/>
    <w:rsid w:val="009A15FB"/>
    <w:rsid w:val="009C501E"/>
    <w:rsid w:val="009C71F8"/>
    <w:rsid w:val="009E69D0"/>
    <w:rsid w:val="00A238C9"/>
    <w:rsid w:val="00A26EB3"/>
    <w:rsid w:val="00A27BFF"/>
    <w:rsid w:val="00AE0811"/>
    <w:rsid w:val="00AF16BE"/>
    <w:rsid w:val="00AF2928"/>
    <w:rsid w:val="00B034B7"/>
    <w:rsid w:val="00B76A3D"/>
    <w:rsid w:val="00B96355"/>
    <w:rsid w:val="00BA5D0F"/>
    <w:rsid w:val="00C07A0E"/>
    <w:rsid w:val="00C10D2D"/>
    <w:rsid w:val="00C1369E"/>
    <w:rsid w:val="00C1743B"/>
    <w:rsid w:val="00C30BFA"/>
    <w:rsid w:val="00C44EC4"/>
    <w:rsid w:val="00C47050"/>
    <w:rsid w:val="00C65D51"/>
    <w:rsid w:val="00C67B5A"/>
    <w:rsid w:val="00C727A3"/>
    <w:rsid w:val="00C940E0"/>
    <w:rsid w:val="00CA2CA9"/>
    <w:rsid w:val="00CA42B3"/>
    <w:rsid w:val="00CA741B"/>
    <w:rsid w:val="00CE2865"/>
    <w:rsid w:val="00D07EF7"/>
    <w:rsid w:val="00D36625"/>
    <w:rsid w:val="00D52178"/>
    <w:rsid w:val="00D87C07"/>
    <w:rsid w:val="00D901FD"/>
    <w:rsid w:val="00DA0693"/>
    <w:rsid w:val="00DE04C9"/>
    <w:rsid w:val="00DF1509"/>
    <w:rsid w:val="00E016B3"/>
    <w:rsid w:val="00E42AB4"/>
    <w:rsid w:val="00E607C9"/>
    <w:rsid w:val="00E656B9"/>
    <w:rsid w:val="00E73144"/>
    <w:rsid w:val="00EC07F5"/>
    <w:rsid w:val="00ED4811"/>
    <w:rsid w:val="00EE5E5F"/>
    <w:rsid w:val="00F00BC9"/>
    <w:rsid w:val="00F079F5"/>
    <w:rsid w:val="00F157A8"/>
    <w:rsid w:val="00F6303A"/>
    <w:rsid w:val="00F914DB"/>
    <w:rsid w:val="00F93660"/>
    <w:rsid w:val="00FA6D78"/>
    <w:rsid w:val="00FD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customStyle="1" w:styleId="Pa1">
    <w:name w:val="Pa1"/>
    <w:basedOn w:val="Normale"/>
    <w:next w:val="Normale"/>
    <w:uiPriority w:val="99"/>
    <w:rsid w:val="00B034B7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4">
    <w:name w:val="A4"/>
    <w:uiPriority w:val="99"/>
    <w:rsid w:val="00B034B7"/>
    <w:rPr>
      <w:rFonts w:cs="Helvetica 55 Roman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B034B7"/>
    <w:rPr>
      <w:rFonts w:ascii="Trajan Pro" w:hAnsi="Trajan Pro" w:cs="Trajan Pro"/>
      <w:b/>
      <w:bCs/>
      <w:color w:val="000000"/>
      <w:sz w:val="30"/>
      <w:szCs w:val="30"/>
    </w:rPr>
  </w:style>
  <w:style w:type="paragraph" w:customStyle="1" w:styleId="Default">
    <w:name w:val="Default"/>
    <w:rsid w:val="00655342"/>
    <w:pPr>
      <w:autoSpaceDE w:val="0"/>
      <w:autoSpaceDN w:val="0"/>
      <w:adjustRightInd w:val="0"/>
    </w:pPr>
    <w:rPr>
      <w:rFonts w:ascii="The Sans Semi Light-" w:hAnsi="The Sans Semi Light-" w:cs="The Sans Semi Light-"/>
      <w:color w:val="000000"/>
    </w:rPr>
  </w:style>
  <w:style w:type="paragraph" w:customStyle="1" w:styleId="Pa0">
    <w:name w:val="Pa0"/>
    <w:basedOn w:val="Default"/>
    <w:next w:val="Default"/>
    <w:uiPriority w:val="99"/>
    <w:rsid w:val="0065534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655342"/>
    <w:rPr>
      <w:rFonts w:cs="The Sans Semi Light-"/>
      <w:color w:val="000000"/>
      <w:sz w:val="33"/>
      <w:szCs w:val="33"/>
    </w:rPr>
  </w:style>
  <w:style w:type="character" w:customStyle="1" w:styleId="A3">
    <w:name w:val="A3"/>
    <w:uiPriority w:val="99"/>
    <w:rsid w:val="00655342"/>
    <w:rPr>
      <w:rFonts w:cs="The Sans Semi Light-"/>
      <w:color w:val="000000"/>
      <w:sz w:val="40"/>
      <w:szCs w:val="4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44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5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gmail.com" TargetMode="External"/><Relationship Id="rId13" Type="http://schemas.openxmlformats.org/officeDocument/2006/relationships/hyperlink" Target="mailto:paris.sezionevenezia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.unicredit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user</cp:lastModifiedBy>
  <cp:revision>6</cp:revision>
  <dcterms:created xsi:type="dcterms:W3CDTF">2024-05-03T08:06:00Z</dcterms:created>
  <dcterms:modified xsi:type="dcterms:W3CDTF">2024-05-03T08:13:00Z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